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7AF95" w14:textId="77777777" w:rsidR="000C6776" w:rsidRDefault="000C6776" w:rsidP="000C6776">
      <w:pPr>
        <w:autoSpaceDE w:val="0"/>
        <w:autoSpaceDN w:val="0"/>
        <w:adjustRightInd w:val="0"/>
        <w:spacing w:line="360" w:lineRule="auto"/>
        <w:jc w:val="left"/>
        <w:rPr>
          <w:rFonts w:eastAsia="Calibri"/>
          <w:sz w:val="24"/>
          <w:lang w:eastAsia="en-US" w:bidi="ar-SA"/>
        </w:rPr>
      </w:pPr>
    </w:p>
    <w:p w14:paraId="05AC1904" w14:textId="10A6C153" w:rsidR="0062569E" w:rsidRPr="0015332E" w:rsidRDefault="0062569E" w:rsidP="000C6776">
      <w:pPr>
        <w:autoSpaceDE w:val="0"/>
        <w:autoSpaceDN w:val="0"/>
        <w:adjustRightInd w:val="0"/>
        <w:spacing w:line="360" w:lineRule="auto"/>
        <w:jc w:val="left"/>
        <w:rPr>
          <w:rFonts w:eastAsia="Calibri"/>
          <w:b/>
          <w:bCs/>
          <w:i/>
          <w:iCs/>
          <w:sz w:val="20"/>
          <w:szCs w:val="20"/>
          <w:u w:val="single"/>
          <w:lang w:eastAsia="en-US" w:bidi="ar-SA"/>
        </w:rPr>
      </w:pPr>
      <w:r>
        <w:rPr>
          <w:rFonts w:eastAsia="Calibri"/>
          <w:sz w:val="24"/>
          <w:lang w:eastAsia="en-US" w:bidi="ar-SA"/>
        </w:rPr>
        <w:t xml:space="preserve">                                                                                                                                          </w:t>
      </w:r>
      <w:r w:rsidRPr="0015332E">
        <w:rPr>
          <w:rFonts w:eastAsia="Calibri"/>
          <w:b/>
          <w:bCs/>
          <w:i/>
          <w:iCs/>
          <w:sz w:val="20"/>
          <w:szCs w:val="20"/>
          <w:u w:val="single"/>
          <w:lang w:eastAsia="en-US" w:bidi="ar-SA"/>
        </w:rPr>
        <w:t>Projekt</w:t>
      </w:r>
    </w:p>
    <w:p w14:paraId="13579C2E" w14:textId="77777777" w:rsidR="000C6776" w:rsidRPr="00002B7B" w:rsidRDefault="000C6776" w:rsidP="000C6776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4"/>
          <w:lang w:eastAsia="en-US" w:bidi="ar-SA"/>
        </w:rPr>
      </w:pPr>
      <w:r w:rsidRPr="00002B7B">
        <w:rPr>
          <w:rFonts w:eastAsia="Calibri"/>
          <w:b/>
          <w:bCs/>
          <w:sz w:val="24"/>
          <w:lang w:eastAsia="en-US" w:bidi="ar-SA"/>
        </w:rPr>
        <w:t>Uchwała Nr III/…./24</w:t>
      </w:r>
    </w:p>
    <w:p w14:paraId="230F5B44" w14:textId="77777777" w:rsidR="000C6776" w:rsidRPr="00002B7B" w:rsidRDefault="000C6776" w:rsidP="000C6776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4"/>
          <w:lang w:eastAsia="en-US" w:bidi="ar-SA"/>
        </w:rPr>
      </w:pPr>
      <w:r w:rsidRPr="00002B7B">
        <w:rPr>
          <w:rFonts w:eastAsia="Calibri"/>
          <w:b/>
          <w:bCs/>
          <w:sz w:val="24"/>
          <w:lang w:eastAsia="en-US" w:bidi="ar-SA"/>
        </w:rPr>
        <w:t>Rady Miejskiej w Gostyniu</w:t>
      </w:r>
    </w:p>
    <w:p w14:paraId="1F2D0F48" w14:textId="77777777" w:rsidR="000C6776" w:rsidRDefault="000C6776" w:rsidP="000C6776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4"/>
          <w:lang w:eastAsia="en-US" w:bidi="ar-SA"/>
        </w:rPr>
      </w:pPr>
      <w:r w:rsidRPr="00002B7B">
        <w:rPr>
          <w:rFonts w:eastAsia="Calibri"/>
          <w:b/>
          <w:bCs/>
          <w:sz w:val="24"/>
          <w:lang w:eastAsia="en-US" w:bidi="ar-SA"/>
        </w:rPr>
        <w:t>z dnia ……….….2024 r.</w:t>
      </w:r>
    </w:p>
    <w:p w14:paraId="1EAFECE3" w14:textId="77777777" w:rsidR="000C6776" w:rsidRPr="00002B7B" w:rsidRDefault="000C6776" w:rsidP="000C6776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4"/>
          <w:lang w:eastAsia="en-US" w:bidi="ar-SA"/>
        </w:rPr>
      </w:pPr>
    </w:p>
    <w:p w14:paraId="5E1F8EFD" w14:textId="77777777" w:rsidR="000C6776" w:rsidRDefault="000C6776" w:rsidP="000C6776">
      <w:pPr>
        <w:keepNext/>
        <w:spacing w:after="480"/>
        <w:jc w:val="center"/>
      </w:pPr>
      <w:r>
        <w:rPr>
          <w:b/>
        </w:rPr>
        <w:t>w sprawie rozpatrzenia skargi na działalność Burmistrza Gostynia</w:t>
      </w:r>
    </w:p>
    <w:p w14:paraId="7BBD6788" w14:textId="095BEE21" w:rsidR="000C6776" w:rsidRDefault="000C6776" w:rsidP="000C6776">
      <w:pPr>
        <w:keepLines/>
        <w:spacing w:before="120" w:after="120"/>
        <w:ind w:firstLine="227"/>
      </w:pPr>
      <w:r>
        <w:t>Na podstawie art. 18 ust. 2 pkt 15 ustawy z dnia 8 marca 1990 r. o samorządzie gminnym (tekst jednolity Dz. U. 202</w:t>
      </w:r>
      <w:r w:rsidR="00BD76B2">
        <w:t>4</w:t>
      </w:r>
      <w:r>
        <w:t> r., poz. </w:t>
      </w:r>
      <w:r w:rsidR="00BD76B2">
        <w:t>609</w:t>
      </w:r>
      <w:r>
        <w:t> ze zm.) oraz art. 229 pkt 3 </w:t>
      </w:r>
      <w:r w:rsidR="00A1192E" w:rsidRPr="00A1192E">
        <w:t xml:space="preserve">oraz art. 237 § 3 </w:t>
      </w:r>
      <w:r>
        <w:t>ustawy z dnia 14 czerwca 1960 r.  Kodeks postępowania administracyjnego (tekst jednolity Dz. U. z 202</w:t>
      </w:r>
      <w:r w:rsidR="00BD76B2">
        <w:t>4</w:t>
      </w:r>
      <w:r>
        <w:t> r., poz. </w:t>
      </w:r>
      <w:r w:rsidR="00BD76B2">
        <w:t>572</w:t>
      </w:r>
      <w:r>
        <w:t>),</w:t>
      </w:r>
    </w:p>
    <w:p w14:paraId="2C39D4A1" w14:textId="77777777" w:rsidR="000C6776" w:rsidRDefault="000C6776" w:rsidP="000C6776">
      <w:pPr>
        <w:spacing w:before="120" w:after="120"/>
        <w:ind w:firstLine="227"/>
      </w:pPr>
      <w:r>
        <w:t>Rada Miejska w Gostyniu uchwala, co następuje:</w:t>
      </w:r>
    </w:p>
    <w:p w14:paraId="419EE0A8" w14:textId="132AC070" w:rsidR="000C6776" w:rsidRDefault="000C6776" w:rsidP="000C6776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Po zapoznaniu się ze stanowiskiem Komisji Skarg, Wniosków i Petycji oraz po rozpatrzeniu skargi z dnia </w:t>
      </w:r>
      <w:r w:rsidR="00BD76B2">
        <w:t xml:space="preserve">21 maja </w:t>
      </w:r>
      <w:r>
        <w:t>202</w:t>
      </w:r>
      <w:r w:rsidR="00BD76B2">
        <w:t>4</w:t>
      </w:r>
      <w:r w:rsidR="00A1192E">
        <w:t xml:space="preserve"> r.</w:t>
      </w:r>
      <w:r>
        <w:t xml:space="preserve"> na działalność Burmistrza Gostynia uznaje się skargę za bezzasadną.</w:t>
      </w:r>
    </w:p>
    <w:p w14:paraId="071D6168" w14:textId="49C87C84" w:rsidR="000C6776" w:rsidRDefault="000C6776" w:rsidP="000C6776">
      <w:pPr>
        <w:keepLines/>
        <w:spacing w:before="120" w:after="120"/>
        <w:ind w:firstLine="340"/>
      </w:pPr>
      <w:r>
        <w:rPr>
          <w:b/>
        </w:rPr>
        <w:t>§ 2. </w:t>
      </w:r>
      <w:r>
        <w:t>Zobowiązuje się Przewodniczącego Rady Miejskiej do poinformowania Skarżące</w:t>
      </w:r>
      <w:r w:rsidR="006C02A6">
        <w:t>go</w:t>
      </w:r>
      <w:r>
        <w:t xml:space="preserve"> o sposobie załatwienia skargi.</w:t>
      </w:r>
    </w:p>
    <w:p w14:paraId="0D2E7421" w14:textId="77777777" w:rsidR="000C6776" w:rsidRDefault="000C6776" w:rsidP="000C6776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4A29C2F2" w14:textId="77777777" w:rsidR="000C6776" w:rsidRDefault="000C6776" w:rsidP="000C6776">
      <w:pPr>
        <w:keepNext/>
        <w:keepLines/>
        <w:spacing w:before="120" w:after="120"/>
        <w:ind w:firstLine="340"/>
      </w:pPr>
    </w:p>
    <w:p w14:paraId="5E6D43B1" w14:textId="77777777" w:rsidR="00693411" w:rsidRDefault="00693411"/>
    <w:p w14:paraId="4E3778BF" w14:textId="77777777" w:rsidR="000C6776" w:rsidRDefault="000C6776"/>
    <w:p w14:paraId="085E176F" w14:textId="77777777" w:rsidR="000C6776" w:rsidRDefault="000C6776"/>
    <w:p w14:paraId="001BC7DB" w14:textId="77777777" w:rsidR="000C6776" w:rsidRDefault="000C6776"/>
    <w:p w14:paraId="4F37A21D" w14:textId="77777777" w:rsidR="000C6776" w:rsidRDefault="000C6776"/>
    <w:p w14:paraId="1F8D61E1" w14:textId="77777777" w:rsidR="000C6776" w:rsidRDefault="000C6776"/>
    <w:p w14:paraId="66A57E4D" w14:textId="77777777" w:rsidR="000C6776" w:rsidRDefault="000C6776"/>
    <w:p w14:paraId="5F0DE46A" w14:textId="77777777" w:rsidR="000C6776" w:rsidRDefault="000C6776"/>
    <w:p w14:paraId="3B5D4D96" w14:textId="77777777" w:rsidR="000C6776" w:rsidRDefault="000C6776"/>
    <w:p w14:paraId="251757D9" w14:textId="77777777" w:rsidR="000C6776" w:rsidRDefault="000C6776"/>
    <w:p w14:paraId="7766ACB5" w14:textId="77777777" w:rsidR="000C6776" w:rsidRDefault="000C6776"/>
    <w:p w14:paraId="4F1D0A8F" w14:textId="77777777" w:rsidR="000C6776" w:rsidRDefault="000C6776"/>
    <w:p w14:paraId="12910DF6" w14:textId="77777777" w:rsidR="000C6776" w:rsidRDefault="000C6776"/>
    <w:p w14:paraId="36A5C2A6" w14:textId="77777777" w:rsidR="000C6776" w:rsidRDefault="000C6776"/>
    <w:p w14:paraId="159D39D1" w14:textId="77777777" w:rsidR="000C6776" w:rsidRDefault="000C6776"/>
    <w:p w14:paraId="18475199" w14:textId="77777777" w:rsidR="000C6776" w:rsidRDefault="000C6776"/>
    <w:p w14:paraId="67A67C20" w14:textId="77777777" w:rsidR="000C6776" w:rsidRDefault="000C6776"/>
    <w:p w14:paraId="6336F221" w14:textId="77777777" w:rsidR="000C6776" w:rsidRDefault="000C6776"/>
    <w:p w14:paraId="1CFD3060" w14:textId="77777777" w:rsidR="000C6776" w:rsidRDefault="000C6776"/>
    <w:p w14:paraId="7A58A661" w14:textId="77777777" w:rsidR="000C6776" w:rsidRDefault="000C6776"/>
    <w:p w14:paraId="650A6DE7" w14:textId="77777777" w:rsidR="000C6776" w:rsidRDefault="000C6776"/>
    <w:p w14:paraId="62EE464F" w14:textId="77777777" w:rsidR="000C6776" w:rsidRDefault="000C6776"/>
    <w:p w14:paraId="70D3A515" w14:textId="77777777" w:rsidR="000C6776" w:rsidRDefault="000C6776"/>
    <w:p w14:paraId="466EE7BF" w14:textId="77777777" w:rsidR="000C6776" w:rsidRDefault="000C6776"/>
    <w:p w14:paraId="266A9CE1" w14:textId="77777777" w:rsidR="000C6776" w:rsidRDefault="000C6776"/>
    <w:p w14:paraId="238BD572" w14:textId="77777777" w:rsidR="000C6776" w:rsidRDefault="000C6776"/>
    <w:p w14:paraId="54ADD112" w14:textId="77777777" w:rsidR="0015332E" w:rsidRPr="0015332E" w:rsidRDefault="0015332E" w:rsidP="0015332E">
      <w:pPr>
        <w:jc w:val="left"/>
        <w:rPr>
          <w:sz w:val="24"/>
          <w:szCs w:val="20"/>
          <w:lang w:bidi="ar-SA"/>
        </w:rPr>
      </w:pPr>
    </w:p>
    <w:p w14:paraId="2B3A78A1" w14:textId="0DD73341" w:rsidR="0015332E" w:rsidRPr="0015332E" w:rsidRDefault="0015332E" w:rsidP="0015332E">
      <w:pPr>
        <w:rPr>
          <w:bCs/>
          <w:sz w:val="20"/>
          <w:szCs w:val="20"/>
        </w:rPr>
      </w:pPr>
      <w:bookmarkStart w:id="0" w:name="_Hlk161913144"/>
      <w:r w:rsidRPr="0015332E">
        <w:rPr>
          <w:bCs/>
          <w:sz w:val="20"/>
          <w:szCs w:val="20"/>
        </w:rPr>
        <w:t xml:space="preserve">Opracował: Przewodniczący </w:t>
      </w:r>
      <w:r>
        <w:rPr>
          <w:bCs/>
          <w:sz w:val="20"/>
          <w:szCs w:val="20"/>
        </w:rPr>
        <w:t>Komisji Skarg, Wniosków i Petycji Pan Tomasz Bartkowiak</w:t>
      </w:r>
    </w:p>
    <w:p w14:paraId="7D329133" w14:textId="77777777" w:rsidR="0015332E" w:rsidRPr="0015332E" w:rsidRDefault="0015332E" w:rsidP="0015332E">
      <w:pPr>
        <w:rPr>
          <w:bCs/>
          <w:sz w:val="20"/>
          <w:szCs w:val="20"/>
        </w:rPr>
      </w:pPr>
    </w:p>
    <w:p w14:paraId="411FB3A7" w14:textId="58D79E94" w:rsidR="000C6776" w:rsidRPr="00F70387" w:rsidRDefault="0015332E">
      <w:pPr>
        <w:rPr>
          <w:bCs/>
          <w:color w:val="000000" w:themeColor="text1"/>
          <w:sz w:val="20"/>
          <w:szCs w:val="20"/>
        </w:rPr>
      </w:pPr>
      <w:r w:rsidRPr="0015332E">
        <w:rPr>
          <w:bCs/>
          <w:color w:val="7F7F7F"/>
          <w:sz w:val="20"/>
          <w:szCs w:val="20"/>
        </w:rPr>
        <w:t xml:space="preserve">Opiniuję pozytywnie pod względem prawnym: </w:t>
      </w:r>
      <w:r w:rsidR="00F70387" w:rsidRPr="00F70387">
        <w:rPr>
          <w:bCs/>
          <w:color w:val="000000" w:themeColor="text1"/>
          <w:sz w:val="20"/>
          <w:szCs w:val="20"/>
        </w:rPr>
        <w:t xml:space="preserve">elektronicznie </w:t>
      </w:r>
      <w:r w:rsidRPr="00F70387">
        <w:rPr>
          <w:bCs/>
          <w:color w:val="000000" w:themeColor="text1"/>
          <w:sz w:val="20"/>
          <w:szCs w:val="20"/>
        </w:rPr>
        <w:t xml:space="preserve">Jacek Woźniak </w:t>
      </w:r>
      <w:r w:rsidR="00F70387" w:rsidRPr="00F70387">
        <w:rPr>
          <w:bCs/>
          <w:color w:val="000000" w:themeColor="text1"/>
          <w:sz w:val="20"/>
          <w:szCs w:val="20"/>
        </w:rPr>
        <w:t>04.</w:t>
      </w:r>
      <w:r w:rsidRPr="00F70387">
        <w:rPr>
          <w:bCs/>
          <w:color w:val="000000" w:themeColor="text1"/>
          <w:sz w:val="20"/>
          <w:szCs w:val="20"/>
        </w:rPr>
        <w:t>06.2024 r. , radca prawny</w:t>
      </w:r>
      <w:bookmarkEnd w:id="0"/>
    </w:p>
    <w:p w14:paraId="42AF533E" w14:textId="77777777" w:rsidR="00497840" w:rsidRDefault="00497840"/>
    <w:p w14:paraId="2DCD8077" w14:textId="77777777" w:rsidR="000C6776" w:rsidRPr="00002B7B" w:rsidRDefault="000C6776" w:rsidP="000C6776">
      <w:pPr>
        <w:spacing w:before="120" w:after="120"/>
        <w:ind w:firstLine="227"/>
        <w:jc w:val="center"/>
        <w:rPr>
          <w:b/>
          <w:szCs w:val="20"/>
        </w:rPr>
      </w:pPr>
    </w:p>
    <w:p w14:paraId="3FC61080" w14:textId="77777777" w:rsidR="000C6776" w:rsidRPr="00002B7B" w:rsidRDefault="000C6776" w:rsidP="000C6776">
      <w:pPr>
        <w:spacing w:before="120" w:after="120"/>
        <w:ind w:firstLine="227"/>
        <w:jc w:val="center"/>
        <w:rPr>
          <w:b/>
          <w:szCs w:val="20"/>
        </w:rPr>
      </w:pPr>
      <w:r w:rsidRPr="00002B7B">
        <w:rPr>
          <w:b/>
          <w:szCs w:val="20"/>
        </w:rPr>
        <w:t>Uzasadnienie</w:t>
      </w:r>
    </w:p>
    <w:p w14:paraId="2C73E2FB" w14:textId="77777777" w:rsidR="000C6776" w:rsidRPr="00002B7B" w:rsidRDefault="000C6776" w:rsidP="000C6776">
      <w:pPr>
        <w:spacing w:before="120" w:after="120"/>
        <w:ind w:firstLine="227"/>
        <w:jc w:val="center"/>
        <w:rPr>
          <w:b/>
          <w:szCs w:val="20"/>
        </w:rPr>
      </w:pPr>
      <w:r w:rsidRPr="00002B7B">
        <w:rPr>
          <w:b/>
          <w:szCs w:val="20"/>
        </w:rPr>
        <w:t>Uchwały Nr III/.……/24</w:t>
      </w:r>
    </w:p>
    <w:p w14:paraId="74D780E9" w14:textId="77777777" w:rsidR="000C6776" w:rsidRPr="00002B7B" w:rsidRDefault="000C6776" w:rsidP="000C6776">
      <w:pPr>
        <w:spacing w:before="120" w:after="120"/>
        <w:ind w:firstLine="227"/>
        <w:jc w:val="center"/>
        <w:rPr>
          <w:b/>
          <w:szCs w:val="20"/>
        </w:rPr>
      </w:pPr>
      <w:r w:rsidRPr="00002B7B">
        <w:rPr>
          <w:b/>
          <w:szCs w:val="20"/>
        </w:rPr>
        <w:t>Rady Miejskiej w Gostyniu</w:t>
      </w:r>
    </w:p>
    <w:p w14:paraId="0A7960A9" w14:textId="77777777" w:rsidR="000C6776" w:rsidRDefault="000C6776" w:rsidP="000C6776">
      <w:pPr>
        <w:spacing w:before="120" w:after="120"/>
        <w:ind w:firstLine="227"/>
        <w:jc w:val="center"/>
        <w:rPr>
          <w:b/>
          <w:szCs w:val="20"/>
        </w:rPr>
      </w:pPr>
      <w:r w:rsidRPr="00002B7B">
        <w:rPr>
          <w:b/>
          <w:szCs w:val="20"/>
        </w:rPr>
        <w:t>z dnia ……2024 r.</w:t>
      </w:r>
    </w:p>
    <w:p w14:paraId="6D7DEA2A" w14:textId="77777777" w:rsidR="000C6776" w:rsidRDefault="000C6776" w:rsidP="000C6776">
      <w:pPr>
        <w:spacing w:before="120" w:after="120"/>
        <w:rPr>
          <w:b/>
          <w:szCs w:val="20"/>
        </w:rPr>
      </w:pPr>
    </w:p>
    <w:p w14:paraId="128D44FF" w14:textId="77777777" w:rsidR="000C6776" w:rsidRDefault="000C6776" w:rsidP="000C677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rozpatrzenia skargi na działalność Burmistrza Gostynia</w:t>
      </w:r>
    </w:p>
    <w:p w14:paraId="41D6FBB0" w14:textId="7D2D855E" w:rsidR="005977E4" w:rsidRDefault="000C6776" w:rsidP="000C6776">
      <w:pPr>
        <w:spacing w:before="120" w:after="120"/>
        <w:ind w:firstLine="227"/>
        <w:rPr>
          <w:szCs w:val="20"/>
        </w:rPr>
      </w:pPr>
      <w:r>
        <w:rPr>
          <w:szCs w:val="20"/>
        </w:rPr>
        <w:t>W dniu 2</w:t>
      </w:r>
      <w:r w:rsidR="00BD76B2">
        <w:rPr>
          <w:szCs w:val="20"/>
        </w:rPr>
        <w:t xml:space="preserve">1 maja </w:t>
      </w:r>
      <w:r>
        <w:rPr>
          <w:szCs w:val="20"/>
        </w:rPr>
        <w:t>202</w:t>
      </w:r>
      <w:r w:rsidR="00BD76B2">
        <w:rPr>
          <w:szCs w:val="20"/>
        </w:rPr>
        <w:t>4</w:t>
      </w:r>
      <w:r>
        <w:rPr>
          <w:szCs w:val="20"/>
        </w:rPr>
        <w:t> r. do Rady Miejskiej w Gostyniu wpłynęła skarga na Burmistrza Gostynia w sprawie</w:t>
      </w:r>
      <w:r w:rsidR="00BD76B2">
        <w:rPr>
          <w:szCs w:val="20"/>
        </w:rPr>
        <w:t xml:space="preserve"> podejrzenia naruszenia art. </w:t>
      </w:r>
      <w:r w:rsidR="005977E4">
        <w:rPr>
          <w:szCs w:val="20"/>
        </w:rPr>
        <w:t>287 Kodeksu Karnego, tj. oszustwa komputerowego. Zarzut, że bez odpowiednich upoważnień Organ gromadzi i udostępnia informacje wprowadzając nowe zapisy danych informatycznych, co wyrządza szkodę innym osobom.</w:t>
      </w:r>
    </w:p>
    <w:p w14:paraId="5154893A" w14:textId="4625B1AC" w:rsidR="00452438" w:rsidRPr="00452438" w:rsidRDefault="006C02A6" w:rsidP="006C02A6">
      <w:pPr>
        <w:spacing w:before="120" w:after="120"/>
        <w:rPr>
          <w:szCs w:val="20"/>
        </w:rPr>
      </w:pPr>
      <w:r>
        <w:rPr>
          <w:szCs w:val="20"/>
        </w:rPr>
        <w:t xml:space="preserve"> </w:t>
      </w:r>
      <w:r w:rsidR="0049623A">
        <w:rPr>
          <w:szCs w:val="20"/>
        </w:rPr>
        <w:t xml:space="preserve"> </w:t>
      </w:r>
      <w:r w:rsidR="0049623A" w:rsidRPr="0049623A">
        <w:rPr>
          <w:szCs w:val="20"/>
        </w:rPr>
        <w:t xml:space="preserve">Odnosząc się do skargi należy stwierdzić, </w:t>
      </w:r>
      <w:r w:rsidR="0049623A">
        <w:rPr>
          <w:szCs w:val="20"/>
        </w:rPr>
        <w:t>iż w</w:t>
      </w:r>
      <w:r>
        <w:rPr>
          <w:szCs w:val="20"/>
        </w:rPr>
        <w:t xml:space="preserve"> </w:t>
      </w:r>
      <w:r w:rsidR="00452438" w:rsidRPr="00452438">
        <w:rPr>
          <w:szCs w:val="20"/>
        </w:rPr>
        <w:t>skardze nie podano żadnych</w:t>
      </w:r>
      <w:r w:rsidR="00A1192E">
        <w:rPr>
          <w:szCs w:val="20"/>
        </w:rPr>
        <w:t xml:space="preserve"> faktów </w:t>
      </w:r>
      <w:r w:rsidR="00452438" w:rsidRPr="00452438">
        <w:rPr>
          <w:szCs w:val="20"/>
        </w:rPr>
        <w:t>potwierdzających prezentowane tam</w:t>
      </w:r>
      <w:r>
        <w:rPr>
          <w:szCs w:val="20"/>
        </w:rPr>
        <w:t xml:space="preserve"> </w:t>
      </w:r>
      <w:r w:rsidR="00452438" w:rsidRPr="00452438">
        <w:rPr>
          <w:szCs w:val="20"/>
        </w:rPr>
        <w:t>tezy poza samym stwierdzeniem wnioskodawcy jakoby plik GML dla Planu Ogólnego Gminy nie przechodził walidacji</w:t>
      </w:r>
      <w:r w:rsidR="002C653B">
        <w:rPr>
          <w:szCs w:val="20"/>
        </w:rPr>
        <w:t>.</w:t>
      </w:r>
    </w:p>
    <w:p w14:paraId="33215A07" w14:textId="0CCB477E" w:rsidR="00452438" w:rsidRPr="00452438" w:rsidRDefault="0049623A" w:rsidP="006C02A6">
      <w:pPr>
        <w:spacing w:before="120" w:after="120"/>
        <w:rPr>
          <w:szCs w:val="20"/>
        </w:rPr>
      </w:pPr>
      <w:r>
        <w:rPr>
          <w:szCs w:val="20"/>
        </w:rPr>
        <w:t xml:space="preserve">  </w:t>
      </w:r>
      <w:r w:rsidR="006C02A6">
        <w:rPr>
          <w:szCs w:val="20"/>
        </w:rPr>
        <w:t>W</w:t>
      </w:r>
      <w:r w:rsidR="00452438" w:rsidRPr="00452438">
        <w:rPr>
          <w:szCs w:val="20"/>
        </w:rPr>
        <w:t xml:space="preserve">nioskodawca wskazuje na brak działania Organu w zakresie udostępnienia pliku GML na jego wniosek o ponowne wykorzystanie informacji sektora publicznego co jest nieprawdą. Urząd na wniosek Skarżącego z dnia 12 kwietnia 2024 r. złożony, za pomocą platformy </w:t>
      </w:r>
      <w:proofErr w:type="spellStart"/>
      <w:r w:rsidR="00452438" w:rsidRPr="00452438">
        <w:rPr>
          <w:szCs w:val="20"/>
        </w:rPr>
        <w:t>ePUAP</w:t>
      </w:r>
      <w:proofErr w:type="spellEnd"/>
      <w:r w:rsidR="00452438" w:rsidRPr="00452438">
        <w:rPr>
          <w:szCs w:val="20"/>
        </w:rPr>
        <w:t xml:space="preserve">, przez firmę </w:t>
      </w:r>
      <w:proofErr w:type="spellStart"/>
      <w:r w:rsidR="00452438" w:rsidRPr="00452438">
        <w:rPr>
          <w:szCs w:val="20"/>
        </w:rPr>
        <w:t>MapMaker.online</w:t>
      </w:r>
      <w:proofErr w:type="spellEnd"/>
      <w:r w:rsidR="00452438" w:rsidRPr="00452438">
        <w:rPr>
          <w:szCs w:val="20"/>
        </w:rPr>
        <w:t xml:space="preserve"> Sp. z o.o. odpowiedział pismem z dnia 24 kwietnia 2024 r. przesłanym na podany we wniosku adres skrzynki </w:t>
      </w:r>
      <w:proofErr w:type="spellStart"/>
      <w:r w:rsidR="00452438" w:rsidRPr="00452438">
        <w:rPr>
          <w:szCs w:val="20"/>
        </w:rPr>
        <w:t>ePUAP</w:t>
      </w:r>
      <w:proofErr w:type="spellEnd"/>
      <w:r w:rsidR="00452438" w:rsidRPr="00452438">
        <w:rPr>
          <w:szCs w:val="20"/>
        </w:rPr>
        <w:t xml:space="preserve"> (w dniu 24.04.2024 oraz powtórnie 25.04.2024 r.) załączając jednocześnie stosowny plik GML dotyczący Planu Ogólnego Gminy. </w:t>
      </w:r>
    </w:p>
    <w:p w14:paraId="21877DDC" w14:textId="1F71FF55" w:rsidR="00452438" w:rsidRPr="00452438" w:rsidRDefault="0049623A" w:rsidP="006C02A6">
      <w:pPr>
        <w:spacing w:before="120" w:after="120"/>
        <w:rPr>
          <w:szCs w:val="20"/>
        </w:rPr>
      </w:pPr>
      <w:r>
        <w:rPr>
          <w:szCs w:val="20"/>
        </w:rPr>
        <w:t xml:space="preserve">  </w:t>
      </w:r>
      <w:r w:rsidR="006C02A6">
        <w:rPr>
          <w:szCs w:val="20"/>
        </w:rPr>
        <w:t>P</w:t>
      </w:r>
      <w:r w:rsidR="00452438" w:rsidRPr="00452438">
        <w:rPr>
          <w:szCs w:val="20"/>
        </w:rPr>
        <w:t>rzekazany na wniosek zainteresowanego plik GML był prawidłowy, nieprawdą jest, że nie przechodzi walidacji. Na potwierdzenie</w:t>
      </w:r>
      <w:r w:rsidR="00A1192E">
        <w:rPr>
          <w:szCs w:val="20"/>
        </w:rPr>
        <w:t xml:space="preserve"> tego</w:t>
      </w:r>
      <w:r w:rsidR="00452438" w:rsidRPr="00452438">
        <w:rPr>
          <w:szCs w:val="20"/>
        </w:rPr>
        <w:t xml:space="preserve"> </w:t>
      </w:r>
      <w:r w:rsidR="00A1192E" w:rsidRPr="00A1192E">
        <w:rPr>
          <w:szCs w:val="20"/>
        </w:rPr>
        <w:t xml:space="preserve">do odpowiedzi załącza się </w:t>
      </w:r>
      <w:r w:rsidR="00452438" w:rsidRPr="00452438">
        <w:rPr>
          <w:szCs w:val="20"/>
        </w:rPr>
        <w:t xml:space="preserve">wydruki z przeprowadzonej walidacji przez darmowy </w:t>
      </w:r>
      <w:proofErr w:type="spellStart"/>
      <w:r w:rsidR="00452438" w:rsidRPr="00452438">
        <w:rPr>
          <w:szCs w:val="20"/>
        </w:rPr>
        <w:t>walidator</w:t>
      </w:r>
      <w:proofErr w:type="spellEnd"/>
      <w:r w:rsidR="00452438" w:rsidRPr="00452438">
        <w:rPr>
          <w:szCs w:val="20"/>
        </w:rPr>
        <w:t xml:space="preserve"> dostępny online na stronie https://www.freeformatter.com/xml-validator-xsd.html (który w skardze wskazywał skarżący) oraz przez darmowy </w:t>
      </w:r>
      <w:proofErr w:type="spellStart"/>
      <w:r w:rsidR="00452438" w:rsidRPr="00452438">
        <w:rPr>
          <w:szCs w:val="20"/>
        </w:rPr>
        <w:t>walidator</w:t>
      </w:r>
      <w:proofErr w:type="spellEnd"/>
      <w:r w:rsidR="00452438" w:rsidRPr="00452438">
        <w:rPr>
          <w:szCs w:val="20"/>
        </w:rPr>
        <w:t xml:space="preserve"> dostępny na stronie https://e-mapa.net/app/ . Obie operacje potwierdziły poprawną walidację pliku. </w:t>
      </w:r>
    </w:p>
    <w:p w14:paraId="65F4270E" w14:textId="5F1337DF" w:rsidR="00452438" w:rsidRPr="00452438" w:rsidRDefault="0049623A" w:rsidP="006C02A6">
      <w:pPr>
        <w:spacing w:before="120" w:after="120"/>
        <w:rPr>
          <w:szCs w:val="20"/>
        </w:rPr>
      </w:pPr>
      <w:r>
        <w:rPr>
          <w:szCs w:val="20"/>
        </w:rPr>
        <w:t xml:space="preserve">  </w:t>
      </w:r>
      <w:r w:rsidR="006C02A6">
        <w:rPr>
          <w:szCs w:val="20"/>
        </w:rPr>
        <w:t>N</w:t>
      </w:r>
      <w:r w:rsidR="00452438" w:rsidRPr="00452438">
        <w:rPr>
          <w:szCs w:val="20"/>
        </w:rPr>
        <w:t>ieprawdą jest jakoby nie została udostępniona informacja o przystąpieniu do sporządzania Planu Ogólnego Gminy i tym samym uniemożliwiono uczestnictwo w procesie planowania przestrzennego. Zgodnie z zapisami ustawy o planowaniu i zagospodarowaniu przestrzennym Burmistrz Gostynia poinformował o podjęciu przez Radę Miejską w Gostyniu Uchwały Nr LX/689/24 z dnia 7 marca 2024 r. w sprawie przystąpienia do sporządzenia Planu ogólnego gminy Gostyń poprzez: zamieszczenie ogłoszenia w prasie lokalnej, w Biuletynie Informacji Publicznej Urzędu Miejskiego w Gostyniu, a także zamieszczenie obwieszczenia na stronie internetowej urzędu oraz na tablicach ogłoszeń w sołectwach i Rad Osiedli w Gostyniu.</w:t>
      </w:r>
    </w:p>
    <w:p w14:paraId="628B1E86" w14:textId="3A82C050" w:rsidR="00452438" w:rsidRPr="00452438" w:rsidRDefault="0049623A" w:rsidP="006C02A6">
      <w:pPr>
        <w:spacing w:before="120" w:after="120"/>
        <w:rPr>
          <w:szCs w:val="20"/>
        </w:rPr>
      </w:pPr>
      <w:r>
        <w:rPr>
          <w:szCs w:val="20"/>
        </w:rPr>
        <w:t xml:space="preserve">  </w:t>
      </w:r>
      <w:r w:rsidR="006C02A6">
        <w:rPr>
          <w:szCs w:val="20"/>
        </w:rPr>
        <w:t xml:space="preserve">Gmina Gostyń </w:t>
      </w:r>
      <w:r w:rsidR="00452438" w:rsidRPr="00452438">
        <w:rPr>
          <w:szCs w:val="20"/>
        </w:rPr>
        <w:t>nie ogranicza nikomu dostępu do danych przestrzennych - każdy na takich samych warunkach ma dostęp do danych, nie może jednak stanowić zarzutu fakt, że odbiorca nie posiada kompetencji/wiedzy/dobrej woli, by z tych danych potrafić właściwie skorzystać</w:t>
      </w:r>
      <w:r w:rsidR="002C653B">
        <w:rPr>
          <w:szCs w:val="20"/>
        </w:rPr>
        <w:t>.</w:t>
      </w:r>
    </w:p>
    <w:p w14:paraId="0E1EDDBD" w14:textId="5A1FFC13" w:rsidR="00452438" w:rsidRPr="00452438" w:rsidRDefault="0049623A" w:rsidP="006C02A6">
      <w:pPr>
        <w:spacing w:before="120" w:after="120"/>
        <w:rPr>
          <w:szCs w:val="20"/>
        </w:rPr>
      </w:pPr>
      <w:r>
        <w:rPr>
          <w:szCs w:val="20"/>
        </w:rPr>
        <w:t xml:space="preserve">  </w:t>
      </w:r>
      <w:r w:rsidR="006C02A6">
        <w:rPr>
          <w:szCs w:val="20"/>
        </w:rPr>
        <w:t xml:space="preserve">Gmina Gostyń  </w:t>
      </w:r>
      <w:r w:rsidR="00452438" w:rsidRPr="00452438">
        <w:rPr>
          <w:szCs w:val="20"/>
        </w:rPr>
        <w:t xml:space="preserve">nie ogranicza również w żaden sposób dostępu do ww. informacji publicznej, które są dostępne publicznie i bez ograniczeń. Zbiory danych Aktów Planowania Przestrzennego (APP) dla MPZP Studium oraz przystąpień do sporządzania APP można pobrać ze strony o adresie https://gostyn.e-mapa.net/wykazplanow/. </w:t>
      </w:r>
    </w:p>
    <w:p w14:paraId="512D5415" w14:textId="1C862677" w:rsidR="00452438" w:rsidRPr="00452438" w:rsidRDefault="0049623A" w:rsidP="0049623A">
      <w:pPr>
        <w:spacing w:before="120" w:after="120"/>
        <w:rPr>
          <w:szCs w:val="20"/>
        </w:rPr>
      </w:pPr>
      <w:r>
        <w:rPr>
          <w:szCs w:val="20"/>
        </w:rPr>
        <w:t xml:space="preserve">  </w:t>
      </w:r>
      <w:r w:rsidR="006C02A6" w:rsidRPr="006C02A6">
        <w:rPr>
          <w:szCs w:val="20"/>
        </w:rPr>
        <w:t xml:space="preserve">W związku z powyższym uznaje </w:t>
      </w:r>
      <w:r w:rsidR="006C02A6">
        <w:rPr>
          <w:szCs w:val="20"/>
        </w:rPr>
        <w:t xml:space="preserve">się </w:t>
      </w:r>
      <w:r w:rsidR="006C02A6" w:rsidRPr="006C02A6">
        <w:rPr>
          <w:szCs w:val="20"/>
        </w:rPr>
        <w:t>skargę za bezzasadną.</w:t>
      </w:r>
    </w:p>
    <w:p w14:paraId="397C50A4" w14:textId="77777777" w:rsidR="0049623A" w:rsidRDefault="000C6776" w:rsidP="0049623A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Pouczenie:</w:t>
      </w:r>
    </w:p>
    <w:p w14:paraId="6FAD1E15" w14:textId="1E0824E6" w:rsidR="000C6776" w:rsidRDefault="000C6776" w:rsidP="0049623A">
      <w:pPr>
        <w:spacing w:before="120" w:after="12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Na podstawie art. 239 § 1 ustawy z dnia 14 czerwca 1960 r. Kodeks postępowania administracyjnego „§ 1. W przypadku gdy skarga, w wyniku jej rozpatrzenia, została uznana za bezzasadną i jej bezzasadność wykazano w odpowiedzi na skargę, a skarżący ponowił skargę bez wskazania nowych </w:t>
      </w:r>
      <w:r>
        <w:rPr>
          <w:color w:val="000000"/>
          <w:szCs w:val="20"/>
          <w:u w:color="000000"/>
        </w:rPr>
        <w:lastRenderedPageBreak/>
        <w:t>okoliczności - organ właściwy do jej rozpatrzenia może podtrzymać swoje poprzednie stanowisko z odpowiednią adnotacją w aktach sprawy - bez zawiadamiania skarżącego.”</w:t>
      </w:r>
    </w:p>
    <w:p w14:paraId="2F523F33" w14:textId="77777777" w:rsidR="000C6776" w:rsidRDefault="000C6776"/>
    <w:sectPr w:rsidR="000C6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76"/>
    <w:rsid w:val="00074171"/>
    <w:rsid w:val="000C6776"/>
    <w:rsid w:val="0015332E"/>
    <w:rsid w:val="002C653B"/>
    <w:rsid w:val="00452438"/>
    <w:rsid w:val="0049623A"/>
    <w:rsid w:val="00497840"/>
    <w:rsid w:val="00505DED"/>
    <w:rsid w:val="00513007"/>
    <w:rsid w:val="00563242"/>
    <w:rsid w:val="005977E4"/>
    <w:rsid w:val="005F71F8"/>
    <w:rsid w:val="0062569E"/>
    <w:rsid w:val="00693411"/>
    <w:rsid w:val="006C02A6"/>
    <w:rsid w:val="007707F8"/>
    <w:rsid w:val="00A1192E"/>
    <w:rsid w:val="00BD76B2"/>
    <w:rsid w:val="00ED5608"/>
    <w:rsid w:val="00EF4B7D"/>
    <w:rsid w:val="00F7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4DD5"/>
  <w15:chartTrackingRefBased/>
  <w15:docId w15:val="{67D902CC-1335-4B40-A078-32747280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77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Majewska</dc:creator>
  <cp:keywords/>
  <dc:description/>
  <cp:lastModifiedBy>Milena Majewska</cp:lastModifiedBy>
  <cp:revision>7</cp:revision>
  <cp:lastPrinted>2024-06-04T11:34:00Z</cp:lastPrinted>
  <dcterms:created xsi:type="dcterms:W3CDTF">2024-06-03T06:44:00Z</dcterms:created>
  <dcterms:modified xsi:type="dcterms:W3CDTF">2024-06-04T11:34:00Z</dcterms:modified>
</cp:coreProperties>
</file>