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59282" w14:textId="559115F8" w:rsidR="00A77B3E" w:rsidRPr="00B03F8E" w:rsidRDefault="00B03F8E">
      <w:pPr>
        <w:ind w:left="5669"/>
        <w:jc w:val="left"/>
        <w:rPr>
          <w:b/>
          <w:i/>
          <w:sz w:val="20"/>
          <w:u w:val="single"/>
        </w:rPr>
      </w:pPr>
      <w:r w:rsidRPr="00B03F8E">
        <w:rPr>
          <w:b/>
          <w:i/>
          <w:sz w:val="20"/>
        </w:rPr>
        <w:t xml:space="preserve">                                                                              </w:t>
      </w:r>
      <w:r w:rsidR="006E796A" w:rsidRPr="00B03F8E">
        <w:rPr>
          <w:b/>
          <w:i/>
          <w:sz w:val="20"/>
          <w:u w:val="single"/>
        </w:rPr>
        <w:t>Projekt</w:t>
      </w:r>
    </w:p>
    <w:p w14:paraId="1BC263B7" w14:textId="77777777" w:rsidR="00A77B3E" w:rsidRPr="00B03F8E" w:rsidRDefault="00A77B3E">
      <w:pPr>
        <w:ind w:left="5669"/>
        <w:jc w:val="left"/>
        <w:rPr>
          <w:b/>
          <w:i/>
          <w:sz w:val="20"/>
        </w:rPr>
      </w:pPr>
    </w:p>
    <w:p w14:paraId="4570A7F1" w14:textId="77777777" w:rsidR="00A77B3E" w:rsidRDefault="006E796A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Gostyniu</w:t>
      </w:r>
    </w:p>
    <w:p w14:paraId="0DE7AA7C" w14:textId="77777777" w:rsidR="00A77B3E" w:rsidRDefault="006E796A">
      <w:pPr>
        <w:spacing w:before="280" w:after="280"/>
        <w:jc w:val="center"/>
        <w:rPr>
          <w:b/>
          <w:caps/>
        </w:rPr>
      </w:pPr>
      <w:r>
        <w:t>z dnia .................... 2024 r.</w:t>
      </w:r>
    </w:p>
    <w:p w14:paraId="0B841A09" w14:textId="77777777" w:rsidR="00A77B3E" w:rsidRDefault="006E796A">
      <w:pPr>
        <w:keepNext/>
        <w:spacing w:after="480"/>
        <w:jc w:val="center"/>
      </w:pPr>
      <w:r>
        <w:rPr>
          <w:b/>
        </w:rPr>
        <w:t>Rady Miejskiej w Gostyniu</w:t>
      </w:r>
      <w:r>
        <w:rPr>
          <w:b/>
        </w:rPr>
        <w:br/>
        <w:t>zmieniająca uchwałę nr VIII/63/24  w sprawie określenia wysokości stawek podatku od nieruchomości</w:t>
      </w:r>
    </w:p>
    <w:p w14:paraId="65E78D94" w14:textId="77777777" w:rsidR="00A77B3E" w:rsidRDefault="006E796A">
      <w:pPr>
        <w:keepLines/>
        <w:spacing w:before="120" w:after="120"/>
        <w:ind w:firstLine="227"/>
      </w:pPr>
      <w:r>
        <w:t>Na podstawie: art. 18 ust. 2 pkt 8 ustawy z dnia 8 marca 1990 r. o samorządzie gminnym (tekst jednolity Dz. U. z 2024 r. poz. 1465 ze zmianą) i art. 5 ust. 1 ustawy z dnia 12 stycznia 1991 r. o podatkach i opłatach lokalnych (tekst jednolity Dz. U. z 2023 r. poz. 70 ze zmianami)</w:t>
      </w:r>
    </w:p>
    <w:p w14:paraId="7F2F5D73" w14:textId="77777777" w:rsidR="00A77B3E" w:rsidRDefault="006E796A">
      <w:pPr>
        <w:spacing w:before="120" w:after="120"/>
        <w:ind w:firstLine="227"/>
      </w:pPr>
      <w:r>
        <w:t>Rada Miejska uchwala, co następuje:</w:t>
      </w:r>
    </w:p>
    <w:p w14:paraId="5720FA30" w14:textId="77777777" w:rsidR="00A77B3E" w:rsidRDefault="006E796A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W uchwale nr  VIII/63/24 Rady Miejskiej w Gostyniu z dnia 02 grudnia 2024 r. w sprawie określenia wysokości stawek podatku od nieruchomości w § 1, pkt 1, </w:t>
      </w:r>
      <w:proofErr w:type="spellStart"/>
      <w:r>
        <w:t>ppkt</w:t>
      </w:r>
      <w:proofErr w:type="spellEnd"/>
      <w:r>
        <w:t xml:space="preserve"> d wprowadza się zmianę w brzmieniu:</w:t>
      </w:r>
    </w:p>
    <w:p w14:paraId="272AF58E" w14:textId="77777777" w:rsidR="00A77B3E" w:rsidRDefault="006E796A">
      <w:pPr>
        <w:keepLines/>
        <w:spacing w:before="120" w:after="120"/>
        <w:ind w:left="907" w:hanging="340"/>
        <w:rPr>
          <w:color w:val="000000"/>
          <w:u w:color="000000"/>
        </w:rPr>
      </w:pPr>
      <w:r>
        <w:t xml:space="preserve">„d) niezabudowanych objętych obszarem rewitalizacji, o którym mowa w ustawie z dnia </w:t>
      </w:r>
      <w:r>
        <w:br/>
        <w:t>9 października 2015 r. o rewitalizacji i położonych na terenach, dla których miejscowy plan zagospodarowania przestrzennego przewiduje przeznaczenie pod zabudowę mieszkaniową, usługową albo zabudowę o przeznaczeniu mieszanym obejmującym wyłącznie te rodzaje zabudowy, jeżeli od dnia wejścia w życie tego planu w odniesieniu do tych gruntów upłynął okres 4 lat, a w tym czasie nie zakończono budowy zgodnie z przepisami prawa budowlanego – 4,30 zł od 1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powierzchni.</w:t>
      </w:r>
      <w:r>
        <w:t>”.</w:t>
      </w:r>
    </w:p>
    <w:p w14:paraId="361B1490" w14:textId="77777777" w:rsidR="00A77B3E" w:rsidRDefault="006E796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Gostynia.</w:t>
      </w:r>
    </w:p>
    <w:p w14:paraId="47F0B932" w14:textId="77777777" w:rsidR="00A77B3E" w:rsidRDefault="006E796A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podlega ogłoszeniu w Dzienniku Urzędowym Województwa Wielkopolskiego i wchodzi w życie z dniem 1 stycznia 2025 roku.</w:t>
      </w:r>
    </w:p>
    <w:p w14:paraId="34AE2534" w14:textId="77777777" w:rsidR="00B03F8E" w:rsidRDefault="00B03F8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0ADBA7FB" w14:textId="77777777" w:rsidR="00B03F8E" w:rsidRDefault="00B03F8E">
      <w:pPr>
        <w:keepNext/>
        <w:keepLines/>
        <w:spacing w:before="120" w:after="120"/>
        <w:ind w:firstLine="227"/>
        <w:rPr>
          <w:color w:val="000000"/>
          <w:u w:color="000000"/>
        </w:rPr>
      </w:pPr>
    </w:p>
    <w:p w14:paraId="3F532574" w14:textId="77777777" w:rsidR="00B03F8E" w:rsidRDefault="00B03F8E">
      <w:pPr>
        <w:keepNext/>
        <w:keepLines/>
        <w:spacing w:before="120" w:after="120"/>
        <w:ind w:firstLine="227"/>
        <w:rPr>
          <w:color w:val="000000"/>
          <w:u w:color="000000"/>
        </w:rPr>
      </w:pPr>
    </w:p>
    <w:p w14:paraId="26AB94D1" w14:textId="77777777" w:rsidR="00B03F8E" w:rsidRDefault="00B03F8E">
      <w:pPr>
        <w:keepNext/>
        <w:keepLines/>
        <w:spacing w:before="120" w:after="120"/>
        <w:ind w:firstLine="227"/>
        <w:rPr>
          <w:color w:val="000000"/>
          <w:u w:color="000000"/>
        </w:rPr>
      </w:pPr>
    </w:p>
    <w:p w14:paraId="795474C2" w14:textId="77777777" w:rsidR="00B03F8E" w:rsidRDefault="00B03F8E">
      <w:pPr>
        <w:keepNext/>
        <w:keepLines/>
        <w:spacing w:before="120" w:after="120"/>
        <w:ind w:firstLine="227"/>
        <w:rPr>
          <w:color w:val="000000"/>
          <w:u w:color="000000"/>
        </w:rPr>
      </w:pPr>
    </w:p>
    <w:p w14:paraId="3FA6A21E" w14:textId="77777777" w:rsidR="00B03F8E" w:rsidRDefault="00B03F8E">
      <w:pPr>
        <w:keepNext/>
        <w:keepLines/>
        <w:spacing w:before="120" w:after="120"/>
        <w:ind w:firstLine="227"/>
        <w:rPr>
          <w:color w:val="000000"/>
          <w:u w:color="000000"/>
        </w:rPr>
      </w:pPr>
    </w:p>
    <w:p w14:paraId="5EB0A874" w14:textId="77777777" w:rsidR="00B03F8E" w:rsidRDefault="00B03F8E">
      <w:pPr>
        <w:keepNext/>
        <w:keepLines/>
        <w:spacing w:before="120" w:after="120"/>
        <w:ind w:firstLine="227"/>
        <w:rPr>
          <w:color w:val="000000"/>
          <w:u w:color="000000"/>
        </w:rPr>
      </w:pPr>
    </w:p>
    <w:p w14:paraId="129F9856" w14:textId="77777777" w:rsidR="00B03F8E" w:rsidRDefault="00B03F8E">
      <w:pPr>
        <w:keepNext/>
        <w:keepLines/>
        <w:spacing w:before="120" w:after="120"/>
        <w:ind w:firstLine="227"/>
        <w:rPr>
          <w:color w:val="000000"/>
          <w:u w:color="000000"/>
        </w:rPr>
      </w:pPr>
    </w:p>
    <w:p w14:paraId="1B40EEE1" w14:textId="77777777" w:rsidR="00B03F8E" w:rsidRDefault="00B03F8E">
      <w:pPr>
        <w:keepNext/>
        <w:keepLines/>
        <w:spacing w:before="120" w:after="120"/>
        <w:ind w:firstLine="227"/>
        <w:rPr>
          <w:color w:val="000000"/>
          <w:u w:color="000000"/>
        </w:rPr>
      </w:pPr>
    </w:p>
    <w:p w14:paraId="485C3771" w14:textId="77777777" w:rsidR="00B03F8E" w:rsidRDefault="00B03F8E">
      <w:pPr>
        <w:keepNext/>
        <w:keepLines/>
        <w:spacing w:before="120" w:after="120"/>
        <w:ind w:firstLine="227"/>
        <w:rPr>
          <w:color w:val="000000"/>
          <w:u w:color="000000"/>
        </w:rPr>
      </w:pPr>
    </w:p>
    <w:p w14:paraId="50D4FAED" w14:textId="77777777" w:rsidR="00B03F8E" w:rsidRDefault="00B03F8E">
      <w:pPr>
        <w:keepNext/>
        <w:keepLines/>
        <w:spacing w:before="120" w:after="120"/>
        <w:ind w:firstLine="227"/>
        <w:rPr>
          <w:color w:val="000000"/>
          <w:u w:color="000000"/>
        </w:rPr>
      </w:pPr>
    </w:p>
    <w:p w14:paraId="66ADB594" w14:textId="77777777" w:rsidR="00B03F8E" w:rsidRDefault="00B03F8E">
      <w:pPr>
        <w:keepNext/>
        <w:keepLines/>
        <w:spacing w:before="120" w:after="120"/>
        <w:ind w:firstLine="227"/>
        <w:rPr>
          <w:color w:val="000000"/>
          <w:u w:color="000000"/>
        </w:rPr>
      </w:pPr>
    </w:p>
    <w:p w14:paraId="1305674F" w14:textId="77777777" w:rsidR="00B03F8E" w:rsidRDefault="00B03F8E">
      <w:pPr>
        <w:keepNext/>
        <w:keepLines/>
        <w:spacing w:before="120" w:after="120"/>
        <w:ind w:firstLine="227"/>
        <w:rPr>
          <w:color w:val="000000"/>
          <w:u w:color="000000"/>
        </w:rPr>
      </w:pPr>
    </w:p>
    <w:p w14:paraId="5F68F27F" w14:textId="77777777" w:rsidR="00B03F8E" w:rsidRDefault="00B03F8E">
      <w:pPr>
        <w:keepNext/>
        <w:keepLines/>
        <w:spacing w:before="120" w:after="120"/>
        <w:ind w:firstLine="227"/>
        <w:rPr>
          <w:color w:val="000000"/>
          <w:u w:color="000000"/>
        </w:rPr>
      </w:pPr>
    </w:p>
    <w:p w14:paraId="5EB89DDB" w14:textId="77777777" w:rsidR="00B03F8E" w:rsidRDefault="00B03F8E">
      <w:pPr>
        <w:keepNext/>
        <w:keepLines/>
        <w:spacing w:before="120" w:after="120"/>
        <w:ind w:firstLine="227"/>
        <w:rPr>
          <w:color w:val="000000"/>
          <w:u w:color="000000"/>
        </w:rPr>
      </w:pPr>
    </w:p>
    <w:p w14:paraId="79BC300D" w14:textId="77777777" w:rsidR="00B03F8E" w:rsidRDefault="00B03F8E" w:rsidP="00B03F8E">
      <w:pPr>
        <w:rPr>
          <w:rFonts w:eastAsia="Lucida Sans Unicode"/>
          <w:color w:val="000000"/>
          <w:sz w:val="20"/>
          <w:szCs w:val="20"/>
          <w:shd w:val="clear" w:color="auto" w:fill="FFFFFF"/>
        </w:rPr>
      </w:pPr>
      <w:r>
        <w:rPr>
          <w:rFonts w:eastAsia="Lucida Sans Unicode"/>
          <w:color w:val="000000"/>
          <w:sz w:val="20"/>
          <w:szCs w:val="20"/>
          <w:shd w:val="clear" w:color="auto" w:fill="FFFFFF"/>
          <w:lang w:val="x-none"/>
        </w:rPr>
        <w:t>Opracował</w:t>
      </w:r>
      <w:r>
        <w:rPr>
          <w:rFonts w:eastAsia="Lucida Sans Unicode"/>
          <w:color w:val="000000"/>
          <w:sz w:val="20"/>
          <w:szCs w:val="20"/>
          <w:shd w:val="clear" w:color="auto" w:fill="FFFFFF"/>
        </w:rPr>
        <w:t xml:space="preserve">a: Małgorzata Łoniewska, kierownik referatu dochodów </w:t>
      </w:r>
    </w:p>
    <w:p w14:paraId="438C6493" w14:textId="77777777" w:rsidR="00B03F8E" w:rsidRDefault="00B03F8E" w:rsidP="00B03F8E">
      <w:pPr>
        <w:rPr>
          <w:rFonts w:eastAsia="Lucida Sans Unicode"/>
          <w:color w:val="000000"/>
          <w:sz w:val="20"/>
          <w:szCs w:val="20"/>
          <w:shd w:val="clear" w:color="auto" w:fill="FFFFFF"/>
          <w:lang w:val="x-none"/>
        </w:rPr>
      </w:pPr>
    </w:p>
    <w:p w14:paraId="7BFB2CFF" w14:textId="0BD7EB39" w:rsidR="00B03F8E" w:rsidRDefault="00B03F8E" w:rsidP="00B03F8E">
      <w:pPr>
        <w:rPr>
          <w:rFonts w:eastAsia="Lucida Sans Unicode"/>
          <w:color w:val="000000" w:themeColor="text1"/>
          <w:sz w:val="20"/>
          <w:szCs w:val="20"/>
          <w:shd w:val="clear" w:color="auto" w:fill="FFFFFF"/>
        </w:rPr>
      </w:pPr>
      <w:r>
        <w:rPr>
          <w:rFonts w:eastAsia="Lucida Sans Unicode"/>
          <w:color w:val="000000" w:themeColor="text1"/>
          <w:sz w:val="20"/>
          <w:szCs w:val="20"/>
          <w:shd w:val="clear" w:color="auto" w:fill="FFFFFF"/>
          <w:lang w:val="x-none"/>
        </w:rPr>
        <w:t>Opiniuję pozytywnie pod względem prawnym:</w:t>
      </w:r>
      <w:r>
        <w:rPr>
          <w:rFonts w:eastAsia="Lucida Sans Unicode"/>
          <w:color w:val="000000" w:themeColor="text1"/>
          <w:sz w:val="20"/>
          <w:szCs w:val="20"/>
          <w:shd w:val="clear" w:color="auto" w:fill="FFFFFF"/>
        </w:rPr>
        <w:t xml:space="preserve"> w dniu 1</w:t>
      </w:r>
      <w:r>
        <w:rPr>
          <w:rFonts w:eastAsia="Lucida Sans Unicode"/>
          <w:color w:val="000000" w:themeColor="text1"/>
          <w:sz w:val="20"/>
          <w:szCs w:val="20"/>
          <w:shd w:val="clear" w:color="auto" w:fill="FFFFFF"/>
        </w:rPr>
        <w:t>2</w:t>
      </w:r>
      <w:r>
        <w:rPr>
          <w:rFonts w:eastAsia="Lucida Sans Unicode"/>
          <w:color w:val="000000" w:themeColor="text1"/>
          <w:sz w:val="20"/>
          <w:szCs w:val="20"/>
          <w:shd w:val="clear" w:color="auto" w:fill="FFFFFF"/>
        </w:rPr>
        <w:t xml:space="preserve"> </w:t>
      </w:r>
      <w:r>
        <w:rPr>
          <w:rFonts w:eastAsia="Lucida Sans Unicode"/>
          <w:color w:val="000000" w:themeColor="text1"/>
          <w:sz w:val="20"/>
          <w:szCs w:val="20"/>
          <w:shd w:val="clear" w:color="auto" w:fill="FFFFFF"/>
        </w:rPr>
        <w:t>grudnia</w:t>
      </w:r>
      <w:r>
        <w:rPr>
          <w:rFonts w:eastAsia="Lucida Sans Unicode"/>
          <w:color w:val="000000" w:themeColor="text1"/>
          <w:sz w:val="20"/>
          <w:szCs w:val="20"/>
          <w:shd w:val="clear" w:color="auto" w:fill="FFFFFF"/>
        </w:rPr>
        <w:t xml:space="preserve"> 2024 r., radca prawny Jacek Woźniak</w:t>
      </w:r>
    </w:p>
    <w:p w14:paraId="6DFA2B6B" w14:textId="77777777" w:rsidR="00B03F8E" w:rsidRDefault="00B03F8E" w:rsidP="00B03F8E">
      <w:pPr>
        <w:rPr>
          <w:rFonts w:eastAsia="Lucida Sans Unicode"/>
          <w:color w:val="000000" w:themeColor="text1"/>
          <w:sz w:val="20"/>
          <w:szCs w:val="20"/>
          <w:shd w:val="clear" w:color="auto" w:fill="FFFFFF"/>
          <w:lang w:val="x-none"/>
        </w:rPr>
      </w:pPr>
    </w:p>
    <w:p w14:paraId="3160A095" w14:textId="0FE6399A" w:rsidR="00B03F8E" w:rsidRPr="00A316DC" w:rsidRDefault="00B03F8E" w:rsidP="00B03F8E">
      <w:pPr>
        <w:rPr>
          <w:rFonts w:eastAsia="Lucida Sans Unicode"/>
          <w:color w:val="000000" w:themeColor="text1"/>
          <w:sz w:val="20"/>
          <w:szCs w:val="20"/>
          <w:shd w:val="clear" w:color="auto" w:fill="FFFFFF"/>
        </w:rPr>
      </w:pPr>
      <w:r>
        <w:rPr>
          <w:rFonts w:eastAsia="Lucida Sans Unicode"/>
          <w:color w:val="000000" w:themeColor="text1"/>
          <w:sz w:val="20"/>
          <w:szCs w:val="20"/>
          <w:shd w:val="clear" w:color="auto" w:fill="FFFFFF"/>
          <w:lang w:val="x-none"/>
        </w:rPr>
        <w:t xml:space="preserve">Projekt przyjęty przez Burmistrza Gostynia w dniu </w:t>
      </w:r>
      <w:r>
        <w:rPr>
          <w:rFonts w:eastAsia="Lucida Sans Unicode"/>
          <w:color w:val="000000" w:themeColor="text1"/>
          <w:sz w:val="20"/>
          <w:szCs w:val="20"/>
          <w:shd w:val="clear" w:color="auto" w:fill="FFFFFF"/>
        </w:rPr>
        <w:t>1</w:t>
      </w:r>
      <w:r>
        <w:rPr>
          <w:rFonts w:eastAsia="Lucida Sans Unicode"/>
          <w:color w:val="000000" w:themeColor="text1"/>
          <w:sz w:val="20"/>
          <w:szCs w:val="20"/>
          <w:shd w:val="clear" w:color="auto" w:fill="FFFFFF"/>
        </w:rPr>
        <w:t>3</w:t>
      </w:r>
      <w:r>
        <w:rPr>
          <w:rFonts w:eastAsia="Lucida Sans Unicode"/>
          <w:color w:val="000000" w:themeColor="text1"/>
          <w:sz w:val="20"/>
          <w:szCs w:val="20"/>
          <w:shd w:val="clear" w:color="auto" w:fill="FFFFFF"/>
        </w:rPr>
        <w:t xml:space="preserve"> </w:t>
      </w:r>
      <w:r>
        <w:rPr>
          <w:rFonts w:eastAsia="Lucida Sans Unicode"/>
          <w:color w:val="000000" w:themeColor="text1"/>
          <w:sz w:val="20"/>
          <w:szCs w:val="20"/>
          <w:shd w:val="clear" w:color="auto" w:fill="FFFFFF"/>
        </w:rPr>
        <w:t xml:space="preserve">grudnia </w:t>
      </w:r>
      <w:r>
        <w:rPr>
          <w:rFonts w:eastAsia="Lucida Sans Unicode"/>
          <w:color w:val="000000" w:themeColor="text1"/>
          <w:sz w:val="20"/>
          <w:szCs w:val="20"/>
          <w:shd w:val="clear" w:color="auto" w:fill="FFFFFF"/>
        </w:rPr>
        <w:t>2024r.</w:t>
      </w:r>
    </w:p>
    <w:p w14:paraId="62FD3F94" w14:textId="77777777" w:rsidR="00B03F8E" w:rsidRDefault="00B03F8E" w:rsidP="00B03F8E">
      <w:pPr>
        <w:rPr>
          <w:color w:val="000000"/>
          <w:u w:color="000000"/>
        </w:rPr>
      </w:pPr>
    </w:p>
    <w:p w14:paraId="630E3BB1" w14:textId="77777777" w:rsidR="00B03F8E" w:rsidRDefault="00B03F8E">
      <w:pPr>
        <w:keepNext/>
        <w:keepLines/>
        <w:spacing w:before="120" w:after="120"/>
        <w:ind w:firstLine="227"/>
        <w:rPr>
          <w:color w:val="000000"/>
          <w:u w:color="000000"/>
        </w:rPr>
      </w:pPr>
    </w:p>
    <w:p w14:paraId="1EF95721" w14:textId="77777777" w:rsidR="00B03F8E" w:rsidRDefault="00B03F8E">
      <w:pPr>
        <w:keepNext/>
        <w:keepLines/>
        <w:spacing w:before="120" w:after="120"/>
        <w:ind w:firstLine="227"/>
        <w:rPr>
          <w:color w:val="000000"/>
          <w:u w:color="000000"/>
        </w:rPr>
      </w:pPr>
    </w:p>
    <w:p w14:paraId="77D896F2" w14:textId="79CF2147" w:rsidR="00B03F8E" w:rsidRPr="00B03F8E" w:rsidRDefault="00B03F8E" w:rsidP="00B03F8E">
      <w:pPr>
        <w:keepNext/>
        <w:keepLines/>
        <w:spacing w:before="120" w:after="120"/>
        <w:ind w:firstLine="227"/>
        <w:rPr>
          <w:color w:val="000000"/>
          <w:u w:color="000000"/>
        </w:rPr>
      </w:pPr>
    </w:p>
    <w:p w14:paraId="2F8F7D13" w14:textId="77777777" w:rsidR="001E6333" w:rsidRDefault="006E796A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2EBE1D64" w14:textId="77777777" w:rsidR="001E6333" w:rsidRDefault="006E796A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</w:t>
      </w:r>
    </w:p>
    <w:p w14:paraId="4E7A56D9" w14:textId="77777777" w:rsidR="001E6333" w:rsidRDefault="006E796A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4662B4A6" w14:textId="77777777" w:rsidR="001E6333" w:rsidRDefault="006E796A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19 grudnia 2024 r.</w:t>
      </w:r>
    </w:p>
    <w:p w14:paraId="53B91AC5" w14:textId="77777777" w:rsidR="001E6333" w:rsidRDefault="006E796A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zmieniająca uchwałę nr VIII/63/24  w sprawie określenia wysokości stawek podatku od nieruchomości</w:t>
      </w:r>
    </w:p>
    <w:p w14:paraId="7F44E8EE" w14:textId="77777777" w:rsidR="001E6333" w:rsidRDefault="006E796A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szCs w:val="20"/>
        </w:rPr>
        <w:t xml:space="preserve">              W  uchwale nr VIII/63/24 w sprawie określenia wysokości stawek podatku od nieruchomości błędnie określono stawkę od gruntów niezabudowanych objętych obszarem rewitalizacji  w wysokości 4,52 zł za 1 m</w:t>
      </w:r>
      <w:r>
        <w:rPr>
          <w:color w:val="000000"/>
          <w:szCs w:val="20"/>
          <w:u w:color="000000"/>
          <w:vertAlign w:val="superscript"/>
        </w:rPr>
        <w:t xml:space="preserve">2 </w:t>
      </w:r>
      <w:r>
        <w:rPr>
          <w:color w:val="000000"/>
          <w:szCs w:val="20"/>
          <w:u w:color="000000"/>
        </w:rPr>
        <w:t xml:space="preserve">powierzchni. </w:t>
      </w:r>
    </w:p>
    <w:p w14:paraId="11A8EBD9" w14:textId="77777777" w:rsidR="001E6333" w:rsidRDefault="006E796A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Zaproponowano pozostawienie stawki na poziomie 2024 roku to jest w wysokości 4,30 zł za 1 m</w:t>
      </w:r>
      <w:r>
        <w:rPr>
          <w:color w:val="000000"/>
          <w:szCs w:val="20"/>
          <w:u w:color="000000"/>
          <w:vertAlign w:val="superscript"/>
        </w:rPr>
        <w:t xml:space="preserve">2  </w:t>
      </w:r>
      <w:r>
        <w:rPr>
          <w:color w:val="000000"/>
          <w:szCs w:val="20"/>
          <w:u w:color="000000"/>
        </w:rPr>
        <w:t>powierzchni gruntu.</w:t>
      </w:r>
    </w:p>
    <w:sectPr w:rsidR="001E6333">
      <w:footerReference w:type="default" r:id="rId6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E8CCA" w14:textId="77777777" w:rsidR="006E796A" w:rsidRDefault="006E796A">
      <w:r>
        <w:separator/>
      </w:r>
    </w:p>
  </w:endnote>
  <w:endnote w:type="continuationSeparator" w:id="0">
    <w:p w14:paraId="601F21CF" w14:textId="77777777" w:rsidR="006E796A" w:rsidRDefault="006E7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1E6333" w14:paraId="297F080A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79BFCFE" w14:textId="77777777" w:rsidR="001E6333" w:rsidRDefault="006E796A">
          <w:pPr>
            <w:jc w:val="left"/>
            <w:rPr>
              <w:sz w:val="18"/>
            </w:rPr>
          </w:pPr>
          <w:r>
            <w:rPr>
              <w:sz w:val="18"/>
            </w:rPr>
            <w:t>Id: FC523D0B-488E-4C89-A462-B3D7FBC8A9A2.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6453E98" w14:textId="77777777" w:rsidR="001E6333" w:rsidRDefault="006E796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096431AA" w14:textId="77777777" w:rsidR="001E6333" w:rsidRDefault="001E633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0F24D" w14:textId="77777777" w:rsidR="006E796A" w:rsidRDefault="006E796A">
      <w:r>
        <w:separator/>
      </w:r>
    </w:p>
  </w:footnote>
  <w:footnote w:type="continuationSeparator" w:id="0">
    <w:p w14:paraId="43F842E9" w14:textId="77777777" w:rsidR="006E796A" w:rsidRDefault="006E7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D7943"/>
    <w:rsid w:val="001E6333"/>
    <w:rsid w:val="004C2E17"/>
    <w:rsid w:val="006E796A"/>
    <w:rsid w:val="00A77B3E"/>
    <w:rsid w:val="00B03F8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93EE9F"/>
  <w15:docId w15:val="{16FAA9AC-302F-45A9-B453-8F878D723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Podatek od nieruchomości- sprostowanie z dnia 19 grudnia 2024 r.</dc:title>
  <dc:subject>Rady Miejskiej w Gostyniu
zmieniająca uchwałę nr VIII/63/24  w^sprawie określenia wysokości stawek podatku od nieruchomości</dc:subject>
  <dc:creator>mmajewska</dc:creator>
  <cp:lastModifiedBy>Milena Majewska</cp:lastModifiedBy>
  <cp:revision>3</cp:revision>
  <cp:lastPrinted>2024-12-13T12:28:00Z</cp:lastPrinted>
  <dcterms:created xsi:type="dcterms:W3CDTF">2024-12-13T12:23:00Z</dcterms:created>
  <dcterms:modified xsi:type="dcterms:W3CDTF">2024-12-13T12:28:00Z</dcterms:modified>
  <cp:category>Akt prawny</cp:category>
</cp:coreProperties>
</file>