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6F12" w14:textId="0A43580C" w:rsidR="00A77B3E" w:rsidRPr="00BE731A" w:rsidRDefault="00BE731A">
      <w:pPr>
        <w:ind w:left="5669"/>
        <w:jc w:val="left"/>
        <w:rPr>
          <w:b/>
          <w:i/>
          <w:sz w:val="20"/>
          <w:u w:val="single"/>
        </w:rPr>
      </w:pPr>
      <w:r w:rsidRPr="00BE731A">
        <w:rPr>
          <w:b/>
          <w:i/>
          <w:sz w:val="20"/>
        </w:rPr>
        <w:t xml:space="preserve">                                                                              </w:t>
      </w:r>
      <w:r w:rsidR="00C1733F" w:rsidRPr="00BE731A">
        <w:rPr>
          <w:b/>
          <w:i/>
          <w:sz w:val="20"/>
          <w:u w:val="single"/>
        </w:rPr>
        <w:t>Projekt</w:t>
      </w:r>
    </w:p>
    <w:p w14:paraId="7595C0CE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1FF74D82" w14:textId="77777777" w:rsidR="00A77B3E" w:rsidRDefault="00A77B3E">
      <w:pPr>
        <w:ind w:left="5669"/>
        <w:jc w:val="left"/>
        <w:rPr>
          <w:sz w:val="20"/>
        </w:rPr>
      </w:pPr>
    </w:p>
    <w:p w14:paraId="6D65491E" w14:textId="77777777" w:rsidR="00A77B3E" w:rsidRDefault="00A77B3E">
      <w:pPr>
        <w:ind w:left="5669"/>
        <w:jc w:val="left"/>
        <w:rPr>
          <w:sz w:val="20"/>
        </w:rPr>
      </w:pPr>
    </w:p>
    <w:p w14:paraId="61B2FC62" w14:textId="77777777" w:rsidR="00A77B3E" w:rsidRDefault="00C1733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2A891870" w14:textId="0936E628" w:rsidR="00A77B3E" w:rsidRDefault="00C1733F">
      <w:pPr>
        <w:spacing w:before="280" w:after="280"/>
        <w:jc w:val="center"/>
        <w:rPr>
          <w:b/>
          <w:caps/>
        </w:rPr>
      </w:pPr>
      <w:r>
        <w:t>z dnia .................. 2024 r.</w:t>
      </w:r>
    </w:p>
    <w:p w14:paraId="687B5C8C" w14:textId="77777777" w:rsidR="00A77B3E" w:rsidRDefault="00C1733F">
      <w:pPr>
        <w:keepNext/>
        <w:spacing w:after="480"/>
        <w:jc w:val="center"/>
      </w:pPr>
      <w:r>
        <w:rPr>
          <w:b/>
        </w:rPr>
        <w:t>w sprawie zmiany uchwały nr XXXV/441/22 Rady Miejskiej w Gostyniu w sprawie przyjęcia regulaminu Targowiska Miejskiego w Gostyniu.</w:t>
      </w:r>
    </w:p>
    <w:p w14:paraId="5F9A5B39" w14:textId="77777777" w:rsidR="00A77B3E" w:rsidRDefault="00C1733F">
      <w:pPr>
        <w:keepLines/>
        <w:spacing w:before="120" w:after="120"/>
        <w:ind w:firstLine="227"/>
      </w:pPr>
      <w:r>
        <w:t>Na podstawie art. 40 ust. 2 pkt 4 w związku z art. 41 ust. 1 oraz art. 7 ust.1 pkt 11 ustawy z dnia 8 marca 1990 roku o samorządzie gminnym (Dz. U. z 2024 r., poz. 1465 ze zm.), Rada Miejska</w:t>
      </w:r>
      <w:r>
        <w:br/>
        <w:t>w Gostyniu uchwala, co następuje:</w:t>
      </w:r>
    </w:p>
    <w:p w14:paraId="3FAA76EB" w14:textId="77777777" w:rsidR="00A77B3E" w:rsidRDefault="00C1733F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XXXV/441/22 Rady Miejskiej w Gostyniu z dnia 10 marca 2022 r. w sprawie przyjęcia regulaminu Targowiska Miejskiego w Gostyniu wprowadza się zmianę w załączniku nr 1, w brzmieniu następującym:</w:t>
      </w:r>
    </w:p>
    <w:p w14:paraId="09A0EDB7" w14:textId="77777777" w:rsidR="00A77B3E" w:rsidRDefault="00C1733F">
      <w:pPr>
        <w:spacing w:before="120" w:after="120"/>
        <w:ind w:left="340" w:hanging="227"/>
      </w:pPr>
      <w:r>
        <w:t>1) § 1 ust. 1 otrzymuje brzmienie:</w:t>
      </w:r>
    </w:p>
    <w:p w14:paraId="7DCC3EDF" w14:textId="77777777" w:rsidR="00A77B3E" w:rsidRDefault="00C1733F">
      <w:pPr>
        <w:keepLines/>
        <w:spacing w:before="120" w:after="120"/>
        <w:ind w:left="453" w:firstLine="227"/>
      </w:pPr>
      <w:r>
        <w:t>„§ 1. 1. Niniejszy Regulamin określa zasady i tryb korzystania z Targowiska Miejskiego w Gostyniu zlokalizowanego przy ul. Nowe Wrota oraz przy ul. Łąkowej  zwanego dalej Targowiskiem.”;</w:t>
      </w:r>
    </w:p>
    <w:p w14:paraId="1F94F676" w14:textId="77777777" w:rsidR="00A77B3E" w:rsidRDefault="00C1733F">
      <w:pPr>
        <w:spacing w:before="120" w:after="120"/>
        <w:ind w:left="340" w:hanging="227"/>
      </w:pPr>
      <w:r>
        <w:t>2) § 2 ust.1 otrzymuje brzmienie:</w:t>
      </w:r>
    </w:p>
    <w:p w14:paraId="30BFD3AD" w14:textId="77777777" w:rsidR="00A77B3E" w:rsidRDefault="00C1733F">
      <w:pPr>
        <w:keepLines/>
        <w:spacing w:before="120" w:after="120"/>
        <w:ind w:left="453" w:firstLine="227"/>
      </w:pPr>
      <w:r>
        <w:t>„§ 2. 1. Targowisko przy ul. Nowe Wrota jest czynne we wtorki, piątki i soboty w godzinach 6.00 – 16.00, a przy ul. Łąkowej we wtorki i piątki w godzinach 6.00 – 16.00.”.</w:t>
      </w:r>
    </w:p>
    <w:p w14:paraId="4A286046" w14:textId="77777777" w:rsidR="00A77B3E" w:rsidRDefault="00C1733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97CD734" w14:textId="77777777" w:rsidR="00A77B3E" w:rsidRDefault="00C1733F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daty ogłoszenia w Dzienniku Urzędowym Województwa Wielkopolskiego.</w:t>
      </w:r>
    </w:p>
    <w:p w14:paraId="524D18ED" w14:textId="77777777" w:rsidR="00BE731A" w:rsidRDefault="00BE731A">
      <w:pPr>
        <w:keepLines/>
        <w:spacing w:before="120" w:after="120"/>
        <w:ind w:firstLine="340"/>
      </w:pPr>
    </w:p>
    <w:p w14:paraId="1DC747B8" w14:textId="77777777" w:rsidR="00BE731A" w:rsidRDefault="00BE731A">
      <w:pPr>
        <w:keepLines/>
        <w:spacing w:before="120" w:after="120"/>
        <w:ind w:firstLine="340"/>
      </w:pPr>
    </w:p>
    <w:p w14:paraId="70A39E8F" w14:textId="77777777" w:rsidR="00BE731A" w:rsidRDefault="00BE731A">
      <w:pPr>
        <w:keepLines/>
        <w:spacing w:before="120" w:after="120"/>
        <w:ind w:firstLine="340"/>
      </w:pPr>
    </w:p>
    <w:p w14:paraId="2C542F83" w14:textId="77777777" w:rsidR="00BE731A" w:rsidRDefault="00BE731A">
      <w:pPr>
        <w:keepLines/>
        <w:spacing w:before="120" w:after="120"/>
        <w:ind w:firstLine="340"/>
      </w:pPr>
    </w:p>
    <w:p w14:paraId="4E3A00A8" w14:textId="77777777" w:rsidR="00BE731A" w:rsidRDefault="00BE731A">
      <w:pPr>
        <w:keepLines/>
        <w:spacing w:before="120" w:after="120"/>
        <w:ind w:firstLine="340"/>
      </w:pPr>
    </w:p>
    <w:p w14:paraId="5D662869" w14:textId="77777777" w:rsidR="00BE731A" w:rsidRDefault="00BE731A">
      <w:pPr>
        <w:keepLines/>
        <w:spacing w:before="120" w:after="120"/>
        <w:ind w:firstLine="340"/>
      </w:pPr>
    </w:p>
    <w:p w14:paraId="4E6F9BB0" w14:textId="77777777" w:rsidR="00BE731A" w:rsidRDefault="00BE731A">
      <w:pPr>
        <w:keepLines/>
        <w:spacing w:before="120" w:after="120"/>
        <w:ind w:firstLine="340"/>
      </w:pPr>
    </w:p>
    <w:p w14:paraId="6CB357A9" w14:textId="77777777" w:rsidR="00BE731A" w:rsidRDefault="00BE731A">
      <w:pPr>
        <w:keepLines/>
        <w:spacing w:before="120" w:after="120"/>
        <w:ind w:firstLine="340"/>
      </w:pPr>
    </w:p>
    <w:p w14:paraId="4C618F78" w14:textId="77777777" w:rsidR="00BE731A" w:rsidRDefault="00BE731A">
      <w:pPr>
        <w:keepLines/>
        <w:spacing w:before="120" w:after="120"/>
        <w:ind w:firstLine="340"/>
      </w:pPr>
    </w:p>
    <w:p w14:paraId="3C769554" w14:textId="77777777" w:rsidR="00BE731A" w:rsidRDefault="00BE731A">
      <w:pPr>
        <w:keepLines/>
        <w:spacing w:before="120" w:after="120"/>
        <w:ind w:firstLine="340"/>
      </w:pPr>
    </w:p>
    <w:p w14:paraId="69538A65" w14:textId="77777777" w:rsidR="00BE731A" w:rsidRDefault="00BE731A">
      <w:pPr>
        <w:keepLines/>
        <w:spacing w:before="120" w:after="120"/>
        <w:ind w:firstLine="340"/>
      </w:pPr>
    </w:p>
    <w:p w14:paraId="5226D785" w14:textId="77777777" w:rsidR="00BE731A" w:rsidRDefault="00BE731A" w:rsidP="00BE731A">
      <w:pPr>
        <w:keepLines/>
        <w:spacing w:before="120" w:after="120"/>
      </w:pPr>
    </w:p>
    <w:p w14:paraId="6963ED05" w14:textId="77777777" w:rsidR="00BE731A" w:rsidRDefault="00BE731A">
      <w:pPr>
        <w:keepLines/>
        <w:spacing w:before="120" w:after="120"/>
        <w:ind w:firstLine="340"/>
      </w:pPr>
    </w:p>
    <w:p w14:paraId="50F4D242" w14:textId="77777777" w:rsidR="00BE731A" w:rsidRDefault="00BE731A">
      <w:pPr>
        <w:keepLines/>
        <w:spacing w:before="120" w:after="120"/>
        <w:ind w:firstLine="340"/>
      </w:pPr>
    </w:p>
    <w:p w14:paraId="78EEC90A" w14:textId="77777777" w:rsidR="00BE731A" w:rsidRDefault="00BE731A" w:rsidP="00BE731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Opracowała: Marzena Paluszkiewicz – Naczelnik wydziału Gospodarki Komunalnej i Ochrony Środowiska </w:t>
      </w:r>
    </w:p>
    <w:p w14:paraId="7BA374CC" w14:textId="77777777" w:rsidR="00BE731A" w:rsidRDefault="00BE731A" w:rsidP="00BE731A">
      <w:pPr>
        <w:rPr>
          <w:color w:val="000000" w:themeColor="text1"/>
          <w:sz w:val="20"/>
          <w:szCs w:val="20"/>
        </w:rPr>
      </w:pPr>
    </w:p>
    <w:p w14:paraId="48C4B32A" w14:textId="0EF6B8B7" w:rsidR="00BE731A" w:rsidRDefault="00BE731A" w:rsidP="00BE731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Opiniuję pozytywnie pod względem prawnym: w dniu 1</w:t>
      </w:r>
      <w:r>
        <w:rPr>
          <w:color w:val="000000" w:themeColor="text1"/>
          <w:sz w:val="20"/>
          <w:szCs w:val="20"/>
        </w:rPr>
        <w:t>3 grudnia</w:t>
      </w:r>
      <w:r>
        <w:rPr>
          <w:color w:val="000000" w:themeColor="text1"/>
          <w:sz w:val="20"/>
          <w:szCs w:val="20"/>
        </w:rPr>
        <w:t xml:space="preserve"> 2024 r., radca prawny Jacek Woźniak</w:t>
      </w:r>
    </w:p>
    <w:p w14:paraId="3D1A323E" w14:textId="77777777" w:rsidR="00BE731A" w:rsidRDefault="00BE731A" w:rsidP="00BE731A">
      <w:pPr>
        <w:rPr>
          <w:color w:val="000000" w:themeColor="text1"/>
          <w:sz w:val="20"/>
          <w:szCs w:val="20"/>
        </w:rPr>
      </w:pPr>
    </w:p>
    <w:p w14:paraId="31064226" w14:textId="359086BD" w:rsidR="00BE731A" w:rsidRDefault="00BE731A" w:rsidP="00BE731A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 xml:space="preserve">Projekt przyjęty przez Burmistrza Gostynia w dniu </w:t>
      </w:r>
      <w:r>
        <w:rPr>
          <w:color w:val="000000" w:themeColor="text1"/>
          <w:sz w:val="20"/>
          <w:szCs w:val="20"/>
        </w:rPr>
        <w:t>14 grudnia</w:t>
      </w:r>
      <w:r>
        <w:rPr>
          <w:color w:val="000000" w:themeColor="text1"/>
          <w:sz w:val="20"/>
          <w:szCs w:val="20"/>
        </w:rPr>
        <w:t xml:space="preserve"> 2024r</w:t>
      </w:r>
      <w:r>
        <w:rPr>
          <w:color w:val="000000" w:themeColor="text1"/>
        </w:rPr>
        <w:t>.</w:t>
      </w:r>
    </w:p>
    <w:p w14:paraId="0A0241C3" w14:textId="77777777" w:rsidR="00BE731A" w:rsidRDefault="00BE731A" w:rsidP="00BE731A">
      <w:pPr>
        <w:keepLines/>
        <w:spacing w:before="120" w:after="120"/>
        <w:sectPr w:rsidR="00BE731A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3A191A3" w14:textId="77777777" w:rsidR="004E7722" w:rsidRDefault="004E7722">
      <w:pPr>
        <w:rPr>
          <w:szCs w:val="20"/>
        </w:rPr>
      </w:pPr>
    </w:p>
    <w:p w14:paraId="385CCBBE" w14:textId="77777777" w:rsidR="004E7722" w:rsidRDefault="00C1733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B011455" w14:textId="61C1902C" w:rsidR="004E7722" w:rsidRDefault="00C1733F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UCHWAŁY NR </w:t>
      </w:r>
      <w:r w:rsidR="00BE731A">
        <w:rPr>
          <w:b/>
          <w:szCs w:val="20"/>
        </w:rPr>
        <w:t>………..</w:t>
      </w:r>
    </w:p>
    <w:p w14:paraId="5375F8B0" w14:textId="77777777" w:rsidR="004E7722" w:rsidRDefault="00C1733F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MIEJSKIEJ W Gostyniu</w:t>
      </w:r>
    </w:p>
    <w:p w14:paraId="6FD262C8" w14:textId="2C4D9D60" w:rsidR="004E7722" w:rsidRDefault="00C1733F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 dnia </w:t>
      </w:r>
      <w:r w:rsidR="00BE731A">
        <w:rPr>
          <w:color w:val="000000"/>
          <w:szCs w:val="20"/>
          <w:u w:color="000000"/>
        </w:rPr>
        <w:t>………..</w:t>
      </w:r>
      <w:r>
        <w:rPr>
          <w:color w:val="000000"/>
          <w:szCs w:val="20"/>
          <w:u w:color="000000"/>
        </w:rPr>
        <w:t>2024r.</w:t>
      </w:r>
    </w:p>
    <w:p w14:paraId="7524939B" w14:textId="77777777" w:rsidR="004E7722" w:rsidRDefault="00C1733F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sprawie zmiany uchwały nr XXXV/441/22 Rady Miejskiej w Gostyniu</w:t>
      </w:r>
    </w:p>
    <w:p w14:paraId="173F9261" w14:textId="77777777" w:rsidR="004E7722" w:rsidRDefault="00C1733F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sprawie przyjęcia regulaminu Targowiska Miejskiego w Gostyniu.</w:t>
      </w:r>
    </w:p>
    <w:p w14:paraId="7CDF4A75" w14:textId="77777777" w:rsidR="004E7722" w:rsidRDefault="00C1733F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7 ust. I pkt 11 ustawy z dnia 8 marca 1990 roku o samorządzie gminnym do zadań własnych gminy należą sprawy targowisk. Wywołanie uchwały spowodowane jest przydzieleniem nowych miejsc do handlu, który zawiera wskazanie lokalizacji oraz inne istotne informacje związane z organizacją sprzedaży przy ul. Łąkowej.</w:t>
      </w:r>
    </w:p>
    <w:p w14:paraId="1D3865B0" w14:textId="77777777" w:rsidR="004E7722" w:rsidRDefault="00C1733F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Biorąc powyższe pod uwagę wprowadzenie uchwały uważa się za zasadne.</w:t>
      </w:r>
    </w:p>
    <w:sectPr w:rsidR="004E772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33992" w14:textId="77777777" w:rsidR="00C1733F" w:rsidRDefault="00C1733F">
      <w:r>
        <w:separator/>
      </w:r>
    </w:p>
  </w:endnote>
  <w:endnote w:type="continuationSeparator" w:id="0">
    <w:p w14:paraId="0C2B73CE" w14:textId="77777777" w:rsidR="00C1733F" w:rsidRDefault="00C1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E7722" w14:paraId="3E6294A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21892A9" w14:textId="77777777" w:rsidR="004E7722" w:rsidRDefault="00C1733F">
          <w:pPr>
            <w:jc w:val="left"/>
            <w:rPr>
              <w:sz w:val="18"/>
            </w:rPr>
          </w:pPr>
          <w:r>
            <w:rPr>
              <w:sz w:val="18"/>
            </w:rPr>
            <w:t>Id: BB796FA7-3FDB-404C-81A6-30DDF41D6779.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3BF5667" w14:textId="77777777" w:rsidR="004E7722" w:rsidRDefault="00C173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EE497F" w14:textId="77777777" w:rsidR="004E7722" w:rsidRDefault="004E772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E7722" w14:paraId="4A446D5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987842F" w14:textId="77777777" w:rsidR="004E7722" w:rsidRDefault="00C1733F">
          <w:pPr>
            <w:jc w:val="left"/>
            <w:rPr>
              <w:sz w:val="18"/>
            </w:rPr>
          </w:pPr>
          <w:r>
            <w:rPr>
              <w:sz w:val="18"/>
            </w:rPr>
            <w:t>Id: BB796FA7-3FDB-404C-81A6-30DDF41D6779.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EE6E0A2" w14:textId="77777777" w:rsidR="004E7722" w:rsidRDefault="00C173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E243957" w14:textId="77777777" w:rsidR="004E7722" w:rsidRDefault="004E772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53F50" w14:textId="77777777" w:rsidR="00C1733F" w:rsidRDefault="00C1733F">
      <w:r>
        <w:separator/>
      </w:r>
    </w:p>
  </w:footnote>
  <w:footnote w:type="continuationSeparator" w:id="0">
    <w:p w14:paraId="1B59E1BF" w14:textId="77777777" w:rsidR="00C1733F" w:rsidRDefault="00C17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E7722"/>
    <w:rsid w:val="00A77B3E"/>
    <w:rsid w:val="00BE731A"/>
    <w:rsid w:val="00C1733F"/>
    <w:rsid w:val="00CA2A55"/>
    <w:rsid w:val="00D1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7A701"/>
  <w15:docId w15:val="{0BCFC4CA-391B-4C38-86B4-6B9B8DBF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IX/77/24 z dnia 19 grudnia 2024 r.</dc:title>
  <dc:subject>w sprawie zmiany uchwały nr XXXV/441/22 Rady Miejskiej w^Gostyniu w^sprawie przyjęcia regulaminu Targowiska Miejskiego w^Gostyniu.</dc:subject>
  <dc:creator>mmajewska</dc:creator>
  <cp:lastModifiedBy>Milena Majewska</cp:lastModifiedBy>
  <cp:revision>3</cp:revision>
  <cp:lastPrinted>2024-12-17T07:51:00Z</cp:lastPrinted>
  <dcterms:created xsi:type="dcterms:W3CDTF">2024-12-17T07:49:00Z</dcterms:created>
  <dcterms:modified xsi:type="dcterms:W3CDTF">2024-12-17T08:00:00Z</dcterms:modified>
  <cp:category>Akt prawny</cp:category>
</cp:coreProperties>
</file>