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5A648" w14:textId="77777777" w:rsidR="00A77B3E" w:rsidRDefault="00801002">
      <w:pPr>
        <w:jc w:val="center"/>
        <w:rPr>
          <w:b/>
          <w:caps/>
        </w:rPr>
      </w:pPr>
      <w:r>
        <w:rPr>
          <w:b/>
          <w:caps/>
        </w:rPr>
        <w:t>Uchwała Nr X/100/25</w:t>
      </w:r>
      <w:r>
        <w:rPr>
          <w:b/>
          <w:caps/>
        </w:rPr>
        <w:br/>
        <w:t>Rady Miejskiej w Gostyniu</w:t>
      </w:r>
    </w:p>
    <w:p w14:paraId="497912E3" w14:textId="77777777" w:rsidR="00A77B3E" w:rsidRDefault="00801002">
      <w:pPr>
        <w:spacing w:before="280" w:after="280"/>
        <w:jc w:val="center"/>
        <w:rPr>
          <w:b/>
          <w:caps/>
        </w:rPr>
      </w:pPr>
      <w:r>
        <w:t>z dnia 13 lutego 2025 r.</w:t>
      </w:r>
    </w:p>
    <w:p w14:paraId="44D67CAF" w14:textId="77777777" w:rsidR="00A77B3E" w:rsidRDefault="00801002">
      <w:pPr>
        <w:keepNext/>
        <w:spacing w:after="480"/>
        <w:jc w:val="center"/>
      </w:pPr>
      <w:r>
        <w:rPr>
          <w:b/>
        </w:rPr>
        <w:t>w sprawie zamiaru likwidacji Szkoły Podstawowej im. Jana Pawła II w Siemowie wraz z oddziałem przedszkolnym</w:t>
      </w:r>
    </w:p>
    <w:p w14:paraId="737A26D4" w14:textId="77777777" w:rsidR="00A77B3E" w:rsidRDefault="00801002">
      <w:pPr>
        <w:keepLines/>
        <w:spacing w:before="120" w:after="120"/>
        <w:ind w:firstLine="227"/>
      </w:pPr>
      <w:r>
        <w:t>Na podstawie art. 18 ust. 2 pkt 9 lit. h ustawy z dnia 8 marca 1990 roku o </w:t>
      </w:r>
      <w:r>
        <w:t>samorządzie gminnym (tekst jednolity Dz. U. z 2024 roku poz. 1465 ze zm.) w związku art. 89 ust. 1 i art. 29 ust. 1 pkt 1 ustawy z dnia 14 grudnia 2016 roku – Prawo oświatowe (tekst jednolity Dz. U. z 2024 roku poz. 737 ze zm.), uchwala się, co następuje:</w:t>
      </w:r>
    </w:p>
    <w:p w14:paraId="30308A61" w14:textId="77777777" w:rsidR="00A77B3E" w:rsidRDefault="00801002">
      <w:pPr>
        <w:keepLines/>
        <w:spacing w:before="120" w:after="120"/>
        <w:ind w:firstLine="340"/>
      </w:pPr>
      <w:r>
        <w:rPr>
          <w:b/>
        </w:rPr>
        <w:t>§ 1. </w:t>
      </w:r>
      <w:r>
        <w:t>Z dniem 31 sierpnia 2025 roku zamierza się zlikwidować Szkołę Podstawową im. Jana Pawła II w Siemowie wraz z oddziałem przedszkolnym.</w:t>
      </w:r>
    </w:p>
    <w:p w14:paraId="51396C5A" w14:textId="77777777" w:rsidR="00A77B3E" w:rsidRDefault="0080100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22FE8C9E" w14:textId="77777777" w:rsidR="00A77B3E" w:rsidRDefault="00801002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1A654DA9" w14:textId="77777777" w:rsidR="00A77B3E" w:rsidRDefault="00801002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B2173B" w14:paraId="3F845B6D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B611214" w14:textId="77777777" w:rsidR="00A77B3E" w:rsidRDefault="00A77B3E"/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5FF6043" w14:textId="77777777" w:rsidR="00A77B3E" w:rsidRDefault="00801002">
            <w:pPr>
              <w:jc w:val="center"/>
            </w:pPr>
            <w:r>
              <w:t xml:space="preserve">Przewodniczący Rady Miejskiej </w:t>
            </w:r>
          </w:p>
          <w:p w14:paraId="011C9966" w14:textId="77777777" w:rsidR="00B2173B" w:rsidRDefault="00B2173B">
            <w:pPr>
              <w:jc w:val="center"/>
            </w:pPr>
          </w:p>
          <w:p w14:paraId="4135943A" w14:textId="77777777" w:rsidR="00B2173B" w:rsidRDefault="00801002">
            <w:pPr>
              <w:jc w:val="center"/>
            </w:pPr>
            <w:r>
              <w:rPr>
                <w:b/>
              </w:rPr>
              <w:t>Mateusz  Matysiak</w:t>
            </w:r>
          </w:p>
        </w:tc>
      </w:tr>
    </w:tbl>
    <w:p w14:paraId="53B4282F" w14:textId="77777777" w:rsidR="00A77B3E" w:rsidRDefault="00A77B3E">
      <w:p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17666C5" w14:textId="77777777" w:rsidR="00B2173B" w:rsidRDefault="00B2173B">
      <w:pPr>
        <w:rPr>
          <w:szCs w:val="20"/>
        </w:rPr>
      </w:pPr>
    </w:p>
    <w:p w14:paraId="76516948" w14:textId="77777777" w:rsidR="00B2173B" w:rsidRDefault="0080100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C40E791" w14:textId="77777777" w:rsidR="00B2173B" w:rsidRDefault="008010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X/100/25</w:t>
      </w:r>
    </w:p>
    <w:p w14:paraId="51007B9E" w14:textId="77777777" w:rsidR="00B2173B" w:rsidRDefault="008010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1A93435A" w14:textId="77777777" w:rsidR="00B2173B" w:rsidRDefault="008010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13 lutego 2025 r.</w:t>
      </w:r>
    </w:p>
    <w:p w14:paraId="1E8B9D34" w14:textId="77777777" w:rsidR="00B2173B" w:rsidRDefault="0080100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w sprawie </w:t>
      </w:r>
      <w:r>
        <w:rPr>
          <w:szCs w:val="20"/>
        </w:rPr>
        <w:t>zamiaru likwidacji Szkoły Podstawowej im. Jana Pawła II w Siemowie wraz</w:t>
      </w:r>
      <w:r>
        <w:rPr>
          <w:szCs w:val="20"/>
        </w:rPr>
        <w:br/>
        <w:t>z oddziałem przedszkolnym</w:t>
      </w:r>
    </w:p>
    <w:p w14:paraId="6D1A8EA2" w14:textId="77777777" w:rsidR="00B2173B" w:rsidRDefault="00801002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89 ust. 1 i 3 ustawy z dnia 14 grudnia 2016 r. Prawo oświatowe (tekst jednolity Dz. U. z 2024 r. poz. 1465 ze zm.) szkoła publiczna może być zlikwidowana przez organ prowadzący z końcem roku szkolnego, po zapewnieniu przez ten organ możliwości kontynuowania nauki w innej szkole publicznej tego samego typu. Organ prowadzący jest obowiązany, co najmniej na 6 miesięcy przed terminem likwidacji, zawiadomić o zamiarze likwidacji szkoły: rodziców uczniów i właściwego kuratora oświaty, organ wykonaw</w:t>
      </w:r>
      <w:r>
        <w:rPr>
          <w:szCs w:val="20"/>
        </w:rPr>
        <w:t>czy jednostki samorządu terytorialnego właściwej do prowadzenia szkół danego typu, a także związki zawodowe.</w:t>
      </w:r>
    </w:p>
    <w:p w14:paraId="2EDEC647" w14:textId="77777777" w:rsidR="00B2173B" w:rsidRDefault="00801002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o zamiarze likwidacji został przekazany do konsultacji związkom zawodowym.</w:t>
      </w:r>
    </w:p>
    <w:p w14:paraId="33695B26" w14:textId="77777777" w:rsidR="00B2173B" w:rsidRDefault="00801002">
      <w:pPr>
        <w:spacing w:before="120" w:after="120"/>
        <w:ind w:firstLine="227"/>
        <w:rPr>
          <w:szCs w:val="20"/>
        </w:rPr>
      </w:pPr>
      <w:r>
        <w:rPr>
          <w:szCs w:val="20"/>
        </w:rPr>
        <w:t>Za likwidacją szkoły przemawiają następujące przesłanki:</w:t>
      </w:r>
    </w:p>
    <w:p w14:paraId="6BDA93F9" w14:textId="77777777" w:rsidR="00B2173B" w:rsidRDefault="00801002">
      <w:pPr>
        <w:spacing w:before="120" w:after="120"/>
        <w:ind w:firstLine="227"/>
        <w:rPr>
          <w:szCs w:val="20"/>
        </w:rPr>
      </w:pPr>
      <w:r>
        <w:rPr>
          <w:szCs w:val="20"/>
        </w:rPr>
        <w:t>1. W bieżącym roku szkolnym do szkoły nie uczęszcza już żaden uczeń z klas I-VIII. Nie ma dzieci w oddziale przedszkolnym. Od kilku lat trwało sukcesywne wygaszanie szkoły spowodowane czynnikami demograficznymi. Rodzice i lokalne środowisko na bieżąco uczestniczyli w tym procesie.</w:t>
      </w:r>
    </w:p>
    <w:p w14:paraId="3B6BA920" w14:textId="77777777" w:rsidR="00B2173B" w:rsidRDefault="00801002">
      <w:pPr>
        <w:spacing w:before="120" w:after="120"/>
        <w:ind w:firstLine="227"/>
        <w:rPr>
          <w:szCs w:val="20"/>
        </w:rPr>
      </w:pPr>
      <w:r>
        <w:rPr>
          <w:szCs w:val="20"/>
        </w:rPr>
        <w:t>2. Przewidywana reorganizacja sieci szkół w Gminie Gostyń nie pogorszy warunków do nauki i nie ograniczy powszechnej dostępności do szkoły czy przedszkola. Dzieci w wieku przedszkolnym, będą miały możliwość realizacji wychowania przedszkolnego, w tym możliwość spełniania rocznego obowiązkowego przygotowania przedszkolnego w oddziałach tego samego typu w Przedszkolu Samorządowym w Goli, zlokalizowanym w budynku będącej w trakcie likwidacji Szkoły Podstawowej im. Gustawa Eugeniusza Potworowskiego w Goli, zało</w:t>
      </w:r>
      <w:r>
        <w:rPr>
          <w:szCs w:val="20"/>
        </w:rPr>
        <w:t>żonym na mocy uchwały nr VIII/68/24 Rady Miejskiej w Gostyniu z dnia</w:t>
      </w:r>
      <w:r>
        <w:rPr>
          <w:szCs w:val="20"/>
        </w:rPr>
        <w:br/>
        <w:t>2 grudnia 2024 r. Uprawnionym dzieciom zostanie zapewniony bezpłatny transport i opieka</w:t>
      </w:r>
      <w:r>
        <w:rPr>
          <w:szCs w:val="20"/>
        </w:rPr>
        <w:br/>
        <w:t>w czasie transportu. Istotną przesłanką jest fakt, że część uczniów zamieszkujących</w:t>
      </w:r>
      <w:r>
        <w:rPr>
          <w:szCs w:val="20"/>
        </w:rPr>
        <w:br/>
        <w:t>w obwodzie likwidowanej szkoły, już kontynuuje decyzją rodziców, naukę w szkołach</w:t>
      </w:r>
      <w:r>
        <w:rPr>
          <w:szCs w:val="20"/>
        </w:rPr>
        <w:br/>
        <w:t xml:space="preserve">w Gostyniu. Obwód likwidowanej szkoły zostanie przejęty w całości przez Szkołę Podstawową Nr 3 z Oddziałami Dwujęzycznymi w Gostyniu gdzie spełniają już, bądź będą mogli spełniać obowiązek </w:t>
      </w:r>
      <w:r>
        <w:rPr>
          <w:szCs w:val="20"/>
        </w:rPr>
        <w:t>szkolny uczniowie z tego obwodu. Inna część, decyzją rodziców, realizuje natomiast obowiązek szkolny oraz wychowanie przedszkolne w zlokalizowanej bliżej ich miejsca zamieszkania, Publicznej Szkole Podstawowej im. Józefa Ponikiewskiego w Nowym Belęcinie.</w:t>
      </w:r>
    </w:p>
    <w:p w14:paraId="2C43F93B" w14:textId="77777777" w:rsidR="00B2173B" w:rsidRDefault="00801002">
      <w:pPr>
        <w:spacing w:before="120" w:after="120"/>
        <w:ind w:firstLine="227"/>
        <w:rPr>
          <w:szCs w:val="20"/>
        </w:rPr>
      </w:pPr>
      <w:r>
        <w:rPr>
          <w:szCs w:val="20"/>
        </w:rPr>
        <w:t>3. Organ prowadzący zapewnia uprawnionym uczniom realizującym obowiązek szkolny czy wychowanie przedszkolne bezpłatny transport i opiekę podczas dowożenia, również do szkoły w Nowym Belęcinie (w ramach porozumienia z Gminą Krzemieniewo).</w:t>
      </w:r>
    </w:p>
    <w:p w14:paraId="46BD26A6" w14:textId="77777777" w:rsidR="00B2173B" w:rsidRDefault="00801002">
      <w:pPr>
        <w:spacing w:before="120" w:after="120"/>
        <w:ind w:firstLine="227"/>
        <w:rPr>
          <w:szCs w:val="20"/>
        </w:rPr>
      </w:pPr>
      <w:r>
        <w:rPr>
          <w:szCs w:val="20"/>
        </w:rPr>
        <w:t>4. Korzystnie zmieniła się opieka specjalistów. Znacząco polepszył się dostęp do bazy sportowej, gdyż Szkoła Podstawowa Nr 3 z Oddziałami Dwujęzycznymi dysponuje 2 salami gimnastycznymi. Uczniowie mają możliwość korzystania z dożywiania oraz są objęci sprawnie zorganizowaną opieką świetlicową. Ponadto szkoła posiada bardzo dobrą bazę lokalowo-dydaktyczną oraz wyposażenie w pomoce dydaktyczne.</w:t>
      </w:r>
    </w:p>
    <w:p w14:paraId="61807C74" w14:textId="77777777" w:rsidR="00B2173B" w:rsidRDefault="00801002">
      <w:pPr>
        <w:spacing w:before="120" w:after="120"/>
        <w:ind w:firstLine="227"/>
        <w:rPr>
          <w:szCs w:val="20"/>
        </w:rPr>
      </w:pPr>
      <w:r>
        <w:rPr>
          <w:szCs w:val="20"/>
        </w:rPr>
        <w:t>5. W związku z zaistniałą sytuacją braku uczniów i dzieci, od września 2024 roku baza lokalowa likwidowanej Szkoły Podstawowej im. Jana Pawła II w Siemowie została wynajęta na działalność oświatowo – wychowawczą niepublicznej szkole podstawowej specjalnej.</w:t>
      </w:r>
    </w:p>
    <w:p w14:paraId="1933594A" w14:textId="77777777" w:rsidR="00B2173B" w:rsidRDefault="00801002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Wobec powyższego podjęcie uchwały jest zasadne.</w:t>
      </w:r>
    </w:p>
    <w:p w14:paraId="61F53BFB" w14:textId="77777777" w:rsidR="00B2173B" w:rsidRDefault="00B2173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2173B" w14:paraId="4577232E" w14:textId="77777777">
        <w:tc>
          <w:tcPr>
            <w:tcW w:w="2500" w:type="pct"/>
            <w:tcBorders>
              <w:right w:val="nil"/>
            </w:tcBorders>
          </w:tcPr>
          <w:p w14:paraId="180AECB2" w14:textId="77777777" w:rsidR="00B2173B" w:rsidRDefault="00B2173B">
            <w:pPr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76271A57" w14:textId="77777777" w:rsidR="00B2173B" w:rsidRDefault="008010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Przewodniczący Rady Miejskiej</w:t>
            </w:r>
            <w:r>
              <w:rPr>
                <w:szCs w:val="20"/>
              </w:rPr>
              <w:fldChar w:fldCharType="end"/>
            </w:r>
          </w:p>
          <w:p w14:paraId="552A65DA" w14:textId="77777777" w:rsidR="00B2173B" w:rsidRDefault="008010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56924BEA" w14:textId="77777777" w:rsidR="00B2173B" w:rsidRDefault="0080100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068D6705" w14:textId="77777777" w:rsidR="00B2173B" w:rsidRDefault="00B2173B">
      <w:pPr>
        <w:rPr>
          <w:szCs w:val="20"/>
        </w:rPr>
      </w:pPr>
    </w:p>
    <w:sectPr w:rsidR="00B2173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F84FE" w14:textId="77777777" w:rsidR="00801002" w:rsidRDefault="00801002">
      <w:r>
        <w:separator/>
      </w:r>
    </w:p>
  </w:endnote>
  <w:endnote w:type="continuationSeparator" w:id="0">
    <w:p w14:paraId="31CE68B6" w14:textId="77777777" w:rsidR="00801002" w:rsidRDefault="0080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2173B" w14:paraId="1F32B2B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F2E821A" w14:textId="77777777" w:rsidR="00B2173B" w:rsidRDefault="00801002">
          <w:pPr>
            <w:jc w:val="left"/>
            <w:rPr>
              <w:sz w:val="18"/>
            </w:rPr>
          </w:pPr>
          <w:r>
            <w:rPr>
              <w:sz w:val="18"/>
            </w:rPr>
            <w:t>Id: 5572C6C3-1718-4846-9C02-9CA9D43EC2D7.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6420E7D" w14:textId="77777777" w:rsidR="00B2173B" w:rsidRDefault="008010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6FFFAFC" w14:textId="77777777" w:rsidR="00B2173B" w:rsidRDefault="00B2173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2173B" w14:paraId="50C00BC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783E833" w14:textId="77777777" w:rsidR="00B2173B" w:rsidRDefault="00801002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5572C6C3-1718-4846-9C02-9CA9D43EC2D7.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A6FDEB8" w14:textId="77777777" w:rsidR="00B2173B" w:rsidRDefault="008010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2912124" w14:textId="77777777" w:rsidR="00B2173B" w:rsidRDefault="00B2173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5B2CB" w14:textId="77777777" w:rsidR="00801002" w:rsidRDefault="00801002">
      <w:r>
        <w:separator/>
      </w:r>
    </w:p>
  </w:footnote>
  <w:footnote w:type="continuationSeparator" w:id="0">
    <w:p w14:paraId="0E5CAC1A" w14:textId="77777777" w:rsidR="00801002" w:rsidRDefault="00801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01002"/>
    <w:rsid w:val="00A77B3E"/>
    <w:rsid w:val="00B2173B"/>
    <w:rsid w:val="00CA2A55"/>
    <w:rsid w:val="00DB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E2384"/>
  <w15:docId w15:val="{85D30108-BCBC-4038-B3C5-B0653D92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X/100/25 z dnia 13 lutego 2025 r.</dc:title>
  <dc:subject>w sprawie zamiaru likwidacji Szkoły Podstawowej im. Jana Pawła II w^Siemowie wraz z^oddziałem przedszkolnym</dc:subject>
  <dc:creator>mmajewska</dc:creator>
  <cp:lastModifiedBy>Milena Majewska</cp:lastModifiedBy>
  <cp:revision>2</cp:revision>
  <dcterms:created xsi:type="dcterms:W3CDTF">2025-02-17T12:11:00Z</dcterms:created>
  <dcterms:modified xsi:type="dcterms:W3CDTF">2025-02-17T12:11:00Z</dcterms:modified>
  <cp:category>Akt prawny</cp:category>
</cp:coreProperties>
</file>