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4C1A3" w14:textId="77777777" w:rsidR="00A77B3E" w:rsidRDefault="009C65A8">
      <w:pPr>
        <w:jc w:val="center"/>
        <w:rPr>
          <w:b/>
          <w:caps/>
        </w:rPr>
      </w:pPr>
      <w:r>
        <w:rPr>
          <w:b/>
          <w:caps/>
        </w:rPr>
        <w:t>Uchwała Nr X/90/25</w:t>
      </w:r>
      <w:r>
        <w:rPr>
          <w:b/>
          <w:caps/>
        </w:rPr>
        <w:br/>
        <w:t>Rady Miejskiej w Gostyniu</w:t>
      </w:r>
    </w:p>
    <w:p w14:paraId="26655C43" w14:textId="77777777" w:rsidR="00A77B3E" w:rsidRDefault="009C65A8">
      <w:pPr>
        <w:spacing w:before="280" w:after="280"/>
        <w:jc w:val="center"/>
        <w:rPr>
          <w:b/>
          <w:caps/>
        </w:rPr>
      </w:pPr>
      <w:r>
        <w:t>z dnia 13 lutego 2025 r.</w:t>
      </w:r>
    </w:p>
    <w:p w14:paraId="19914C36" w14:textId="77777777" w:rsidR="00A77B3E" w:rsidRDefault="009C65A8">
      <w:pPr>
        <w:keepNext/>
        <w:spacing w:after="480"/>
        <w:jc w:val="center"/>
      </w:pPr>
      <w:r>
        <w:rPr>
          <w:b/>
        </w:rPr>
        <w:t>w sprawie wyrażenia zgody na zbycie w trybie przetargowym prawa własności do nieruchomości niezabudowanej, położonej w Gostyniu przy ul. Droga do Klasztoru</w:t>
      </w:r>
    </w:p>
    <w:p w14:paraId="76256D3C" w14:textId="77777777" w:rsidR="00A77B3E" w:rsidRDefault="009C65A8">
      <w:pPr>
        <w:keepLines/>
        <w:spacing w:before="120" w:after="120"/>
        <w:ind w:firstLine="227"/>
      </w:pPr>
      <w:r>
        <w:t>Na podstawie art. 18 ust. 2 </w:t>
      </w:r>
      <w:r>
        <w:t>pkt 9 lit. a ustawy z dnia 8 marca 1990 roku o samorządzie gminnym (tekst jednolity Dz. U. z 2024 roku, poz. 1465 ze zmianami) oraz art. 37 ust. 1 ustawy z dnia 21 sierpnia 1997 roku o gospodarce nieruchomościami (tekst jednolity Dz. U. z 2024 roku, poz. 11145 ze zmianami),</w:t>
      </w:r>
    </w:p>
    <w:p w14:paraId="14DC8ACA" w14:textId="77777777" w:rsidR="00A77B3E" w:rsidRDefault="009C65A8">
      <w:pPr>
        <w:spacing w:before="120" w:after="120"/>
        <w:ind w:firstLine="227"/>
        <w:jc w:val="center"/>
      </w:pPr>
      <w:r>
        <w:t>Rada Miejska w Gostyniu uchwala, co następuje:</w:t>
      </w:r>
    </w:p>
    <w:p w14:paraId="6BC521C0" w14:textId="77777777" w:rsidR="00A77B3E" w:rsidRDefault="009C65A8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zbycie w trybie przetargowym prawa własności do nieruchomości niezabudowanej, oznaczonej w ewidencji gruntów i budynków jako działki:</w:t>
      </w:r>
    </w:p>
    <w:p w14:paraId="04ACAFB3" w14:textId="77777777" w:rsidR="00A77B3E" w:rsidRDefault="009C65A8">
      <w:pPr>
        <w:keepLines/>
        <w:spacing w:before="120" w:after="120"/>
        <w:ind w:left="227" w:hanging="113"/>
      </w:pPr>
      <w:r>
        <w:t>- </w:t>
      </w:r>
      <w:r>
        <w:t>nr 771/9 o powierzchni 0,0373 ha,</w:t>
      </w:r>
    </w:p>
    <w:p w14:paraId="6FDD1DB2" w14:textId="77777777" w:rsidR="00A77B3E" w:rsidRDefault="009C65A8">
      <w:pPr>
        <w:keepLines/>
        <w:spacing w:before="120" w:after="120"/>
        <w:ind w:left="227" w:hanging="113"/>
      </w:pPr>
      <w:r>
        <w:t>- </w:t>
      </w:r>
      <w:r>
        <w:t>nr 771/16 o powierzchni 0,0497 ha,</w:t>
      </w:r>
    </w:p>
    <w:p w14:paraId="10C9344C" w14:textId="77777777" w:rsidR="00A77B3E" w:rsidRDefault="009C65A8">
      <w:pPr>
        <w:spacing w:before="120" w:after="120"/>
        <w:ind w:firstLine="227"/>
      </w:pPr>
      <w:r>
        <w:t>zapisanej w księdze wieczystej KW PO1Y/00036730/7, położonej w Gostyniu przy ul. Droga do Klasztoru.</w:t>
      </w:r>
    </w:p>
    <w:p w14:paraId="11E7FA30" w14:textId="77777777" w:rsidR="00A77B3E" w:rsidRDefault="009C65A8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0B75CE38" w14:textId="77777777" w:rsidR="00A77B3E" w:rsidRDefault="009C65A8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0F114B" w14:paraId="1CF16B8B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174F876" w14:textId="77777777" w:rsidR="00A77B3E" w:rsidRDefault="00A77B3E"/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F6C9099" w14:textId="77777777" w:rsidR="00A77B3E" w:rsidRDefault="009C65A8">
            <w:pPr>
              <w:jc w:val="center"/>
            </w:pPr>
            <w:r>
              <w:t xml:space="preserve">Przewodniczący Rady Miejskiej </w:t>
            </w:r>
          </w:p>
          <w:p w14:paraId="42F40D3B" w14:textId="77777777" w:rsidR="000F114B" w:rsidRDefault="000F114B">
            <w:pPr>
              <w:jc w:val="center"/>
            </w:pPr>
          </w:p>
          <w:p w14:paraId="27AC6D7F" w14:textId="77777777" w:rsidR="000F114B" w:rsidRDefault="009C65A8">
            <w:pPr>
              <w:jc w:val="center"/>
            </w:pPr>
            <w:r>
              <w:rPr>
                <w:b/>
              </w:rPr>
              <w:t>Mateusz  Matysiak</w:t>
            </w:r>
          </w:p>
        </w:tc>
      </w:tr>
    </w:tbl>
    <w:p w14:paraId="74B77521" w14:textId="77777777" w:rsidR="00A77B3E" w:rsidRDefault="00A77B3E">
      <w:p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D1577B0" w14:textId="77777777" w:rsidR="000F114B" w:rsidRDefault="000F114B">
      <w:pPr>
        <w:rPr>
          <w:szCs w:val="20"/>
        </w:rPr>
      </w:pPr>
    </w:p>
    <w:p w14:paraId="7B9D68C9" w14:textId="77777777" w:rsidR="000F114B" w:rsidRDefault="009C65A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0C9DCA8" w14:textId="77777777" w:rsidR="000F114B" w:rsidRDefault="009C65A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X/90/25</w:t>
      </w:r>
    </w:p>
    <w:p w14:paraId="3B22F9C4" w14:textId="77777777" w:rsidR="000F114B" w:rsidRDefault="009C65A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47D49AC9" w14:textId="77777777" w:rsidR="000F114B" w:rsidRDefault="009C65A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13 lutego 2025 r.</w:t>
      </w:r>
    </w:p>
    <w:p w14:paraId="4242EEE8" w14:textId="77777777" w:rsidR="000F114B" w:rsidRDefault="009C65A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</w:t>
      </w:r>
      <w:r>
        <w:rPr>
          <w:szCs w:val="20"/>
        </w:rPr>
        <w:t>wyrażenia zgody na zbycie w trybie przetargowym prawa własności do nieruchomości niezabudowanej, położonej w Gostyniu przy ul. Droga do Klasztoru</w:t>
      </w:r>
    </w:p>
    <w:p w14:paraId="1CD4049D" w14:textId="77777777" w:rsidR="000F114B" w:rsidRDefault="009C65A8">
      <w:pPr>
        <w:spacing w:before="120" w:after="120"/>
        <w:ind w:firstLine="227"/>
        <w:rPr>
          <w:szCs w:val="20"/>
        </w:rPr>
      </w:pPr>
      <w:r>
        <w:rPr>
          <w:szCs w:val="20"/>
        </w:rPr>
        <w:t>Przedmiotem niniejszej uchwały jest wyrażenie zgody na zbycie prawa własności do nieruchomości niezabudowanej, stanowiącej własność Gminy Gostyń, oznaczonej w ewidencji gruntów i budynków jako działki nr 771/9 i nr 771/16 o łącznej powierzchni 0,0870 ha, zapisanej w księdze wieczystej KW PO1Y/00036730/7, położonej w Gostyniu przy ul. Droga do Klasztoru.</w:t>
      </w:r>
    </w:p>
    <w:p w14:paraId="0CC1B5B5" w14:textId="77777777" w:rsidR="000F114B" w:rsidRDefault="009C65A8">
      <w:pPr>
        <w:spacing w:before="120" w:after="120"/>
        <w:ind w:firstLine="227"/>
        <w:rPr>
          <w:szCs w:val="20"/>
        </w:rPr>
      </w:pPr>
      <w:r>
        <w:rPr>
          <w:szCs w:val="20"/>
        </w:rPr>
        <w:t>W miejscowym planie zagospodarowania przestrzennego terenu miasta Gostynia, położonego w rejonie ul. Nad Kanią i ul. Wolności (obecnie ul. Jana Pawła II) – osiedle Głogówko przedmiotowa nieruchomość przeznaczona jest pod teren zabudowy mieszkaniowej jednorodzinnej ekstensywnej, oznaczonej symbolem 5MNII.</w:t>
      </w:r>
    </w:p>
    <w:p w14:paraId="7E649CD8" w14:textId="77777777" w:rsidR="000F114B" w:rsidRDefault="009C65A8">
      <w:pPr>
        <w:spacing w:before="120" w:after="120"/>
        <w:ind w:firstLine="227"/>
        <w:rPr>
          <w:szCs w:val="20"/>
        </w:rPr>
      </w:pPr>
      <w:r>
        <w:rPr>
          <w:szCs w:val="20"/>
        </w:rPr>
        <w:t>Atrakcyjne położenie nieruchomości spowoduje, że jej sprzedaż będzie interesującą ofertą na lokalnym rynku nieruchomości.</w:t>
      </w:r>
    </w:p>
    <w:p w14:paraId="74E1FE3B" w14:textId="77777777" w:rsidR="000F114B" w:rsidRDefault="009C65A8">
      <w:pPr>
        <w:spacing w:before="120" w:after="120"/>
        <w:ind w:firstLine="227"/>
        <w:rPr>
          <w:szCs w:val="20"/>
        </w:rPr>
      </w:pPr>
      <w:r>
        <w:rPr>
          <w:szCs w:val="20"/>
        </w:rPr>
        <w:t>Mając powyższe na uwadze, podjęcie niniejszej uchwały jest uzasadnione.</w:t>
      </w:r>
    </w:p>
    <w:p w14:paraId="1CE30FB4" w14:textId="77777777" w:rsidR="000F114B" w:rsidRDefault="000F114B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0F114B" w14:paraId="598053D4" w14:textId="77777777">
        <w:tc>
          <w:tcPr>
            <w:tcW w:w="2500" w:type="pct"/>
            <w:tcBorders>
              <w:right w:val="nil"/>
            </w:tcBorders>
          </w:tcPr>
          <w:p w14:paraId="4DDE2004" w14:textId="77777777" w:rsidR="000F114B" w:rsidRDefault="000F114B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5D7F190F" w14:textId="77777777" w:rsidR="000F114B" w:rsidRDefault="009C65A8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MANUALLY_FORMATTED_SIGNATURE_0_1_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Przewodniczący Rady Miejskiej </w:t>
            </w:r>
          </w:p>
          <w:p w14:paraId="6FF14BF5" w14:textId="77777777" w:rsidR="000F114B" w:rsidRDefault="009C65A8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16FBEB58" w14:textId="77777777" w:rsidR="000F114B" w:rsidRDefault="009C65A8">
            <w:pPr>
              <w:spacing w:before="120" w:after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Mateusz  Matysiak</w:t>
            </w:r>
          </w:p>
        </w:tc>
      </w:tr>
    </w:tbl>
    <w:p w14:paraId="2B1CC315" w14:textId="77777777" w:rsidR="000F114B" w:rsidRDefault="000F114B">
      <w:pPr>
        <w:spacing w:before="120" w:after="120"/>
        <w:ind w:firstLine="227"/>
        <w:rPr>
          <w:szCs w:val="20"/>
        </w:rPr>
      </w:pPr>
    </w:p>
    <w:sectPr w:rsidR="000F114B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B84EB" w14:textId="77777777" w:rsidR="009C65A8" w:rsidRDefault="009C65A8">
      <w:r>
        <w:separator/>
      </w:r>
    </w:p>
  </w:endnote>
  <w:endnote w:type="continuationSeparator" w:id="0">
    <w:p w14:paraId="1AC9C4A3" w14:textId="77777777" w:rsidR="009C65A8" w:rsidRDefault="009C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F114B" w14:paraId="075727E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7E1352D" w14:textId="77777777" w:rsidR="000F114B" w:rsidRDefault="009C65A8">
          <w:pPr>
            <w:jc w:val="left"/>
            <w:rPr>
              <w:sz w:val="18"/>
            </w:rPr>
          </w:pPr>
          <w:r>
            <w:rPr>
              <w:sz w:val="18"/>
            </w:rPr>
            <w:t>Id: 93C8D26F-6F7C-4868-BEC6-E88704494387.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5C1D00B" w14:textId="77777777" w:rsidR="000F114B" w:rsidRDefault="009C65A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5A20CE7" w14:textId="77777777" w:rsidR="000F114B" w:rsidRDefault="000F114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F114B" w14:paraId="7A44AB1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7524BDE" w14:textId="77777777" w:rsidR="000F114B" w:rsidRDefault="009C65A8">
          <w:pPr>
            <w:jc w:val="left"/>
            <w:rPr>
              <w:sz w:val="18"/>
            </w:rPr>
          </w:pPr>
          <w:r>
            <w:rPr>
              <w:sz w:val="18"/>
            </w:rPr>
            <w:t>Id: 93C8D26F-6F7C-4868-BEC6-E88704494387.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B3563DB" w14:textId="77777777" w:rsidR="000F114B" w:rsidRDefault="009C65A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76465CD" w14:textId="77777777" w:rsidR="000F114B" w:rsidRDefault="000F114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646DE" w14:textId="77777777" w:rsidR="009C65A8" w:rsidRDefault="009C65A8">
      <w:r>
        <w:separator/>
      </w:r>
    </w:p>
  </w:footnote>
  <w:footnote w:type="continuationSeparator" w:id="0">
    <w:p w14:paraId="220DD2D7" w14:textId="77777777" w:rsidR="009C65A8" w:rsidRDefault="009C6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F114B"/>
    <w:rsid w:val="009C65A8"/>
    <w:rsid w:val="00A77B3E"/>
    <w:rsid w:val="00CA2A55"/>
    <w:rsid w:val="00EE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0AE28"/>
  <w15:docId w15:val="{1500B8E6-A264-4073-989C-9219020B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X/90/25 z dnia 13 lutego 2025 r.</dc:title>
  <dc:subject>w sprawie wyrażenia zgody na zbycie w^trybie przetargowym prawa własności do nieruchomości niezabudowanej, położonej w^Gostyniu przy ul. Droga do Klasztoru</dc:subject>
  <dc:creator>mmajewska</dc:creator>
  <cp:lastModifiedBy>Milena Majewska</cp:lastModifiedBy>
  <cp:revision>2</cp:revision>
  <dcterms:created xsi:type="dcterms:W3CDTF">2025-02-17T12:57:00Z</dcterms:created>
  <dcterms:modified xsi:type="dcterms:W3CDTF">2025-02-17T12:57:00Z</dcterms:modified>
  <cp:category>Akt prawny</cp:category>
</cp:coreProperties>
</file>