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BCA89" w14:textId="77777777" w:rsidR="00A77B3E" w:rsidRDefault="00DC67B5">
      <w:pPr>
        <w:jc w:val="center"/>
        <w:rPr>
          <w:b/>
          <w:caps/>
        </w:rPr>
      </w:pPr>
      <w:r>
        <w:rPr>
          <w:b/>
          <w:caps/>
        </w:rPr>
        <w:t>Uchwała Nr X/91/25</w:t>
      </w:r>
      <w:r>
        <w:rPr>
          <w:b/>
          <w:caps/>
        </w:rPr>
        <w:br/>
        <w:t>Rady Miejskiej w Gostyniu</w:t>
      </w:r>
    </w:p>
    <w:p w14:paraId="3C15B0A7" w14:textId="77777777" w:rsidR="00A77B3E" w:rsidRDefault="00DC67B5">
      <w:pPr>
        <w:spacing w:before="280" w:after="280"/>
        <w:jc w:val="center"/>
        <w:rPr>
          <w:b/>
          <w:caps/>
        </w:rPr>
      </w:pPr>
      <w:r>
        <w:t>z dnia 13 lutego 2025 r.</w:t>
      </w:r>
    </w:p>
    <w:p w14:paraId="2726CA11" w14:textId="77777777" w:rsidR="00A77B3E" w:rsidRDefault="00DC67B5">
      <w:pPr>
        <w:keepNext/>
        <w:spacing w:after="480"/>
        <w:jc w:val="center"/>
      </w:pPr>
      <w:r>
        <w:rPr>
          <w:b/>
        </w:rPr>
        <w:t>w sprawie wyrażenia zgody na zbycie w trybie bezprzetargowym prawa własności do nieruchomości niezabudowanej położonej w Gostyniu przy ul. Bolesława Chrobrego</w:t>
      </w:r>
    </w:p>
    <w:p w14:paraId="1622A806" w14:textId="77777777" w:rsidR="00A77B3E" w:rsidRDefault="00DC67B5">
      <w:pPr>
        <w:keepLines/>
        <w:spacing w:before="120" w:after="120"/>
        <w:ind w:firstLine="227"/>
      </w:pPr>
      <w:r>
        <w:t>Na podstawie art. 18 </w:t>
      </w:r>
      <w:r>
        <w:t>ust. 2 pkt 9 lit. a ustawy z dnia 8 marca 1990 roku o samorządzie gminnym (tekst jednolity Dz. U. z 2024 roku, poz. 1465 ze zmianami) oraz art. 37 ust. 3 ustawy z dnia 21 sierpnia 1997 roku o gospodarce nieruchomościami (tekst jednolity Dz. U. z 2024 roku, poz. 1145 ze zmianami)</w:t>
      </w:r>
    </w:p>
    <w:p w14:paraId="4A94AA59" w14:textId="77777777" w:rsidR="00A77B3E" w:rsidRDefault="00DC67B5">
      <w:pPr>
        <w:spacing w:before="120" w:after="120"/>
        <w:ind w:firstLine="227"/>
        <w:jc w:val="center"/>
      </w:pPr>
      <w:r>
        <w:t>Rada Miejska w Gostyniu uchwala, co następuje:</w:t>
      </w:r>
    </w:p>
    <w:p w14:paraId="4457ECB4" w14:textId="77777777" w:rsidR="00A77B3E" w:rsidRDefault="00DC67B5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zbycie w trybie bezprzetargowym prawa własności do nieruchomości niezabudowanej, oznaczonej w ewidencji gruntów i budynków jako działka nr 1921/58 o powierzchni 0,0032 ha, zapisanej w księdze wieczystej PO1Y/00036743/1, położonej w Gostyniu przy ul. Bolesława Chrobrego.</w:t>
      </w:r>
    </w:p>
    <w:p w14:paraId="7C207D18" w14:textId="77777777" w:rsidR="00A77B3E" w:rsidRDefault="00DC67B5">
      <w:pPr>
        <w:keepLines/>
        <w:spacing w:before="120" w:after="120"/>
        <w:ind w:firstLine="340"/>
      </w:pPr>
      <w:r>
        <w:rPr>
          <w:b/>
        </w:rPr>
        <w:t>§ 2. </w:t>
      </w:r>
      <w:r>
        <w:t>Zbycie nieruchomości, o której mowa w § 1, nastąpi na rzecz podmiotu zajmującego się obsługą elektroenergetyczną Gminy Gostyń.</w:t>
      </w:r>
    </w:p>
    <w:p w14:paraId="056BFB68" w14:textId="77777777" w:rsidR="00A77B3E" w:rsidRDefault="00DC67B5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1A9877A9" w14:textId="77777777" w:rsidR="00A77B3E" w:rsidRDefault="00DC67B5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5B240F" w14:paraId="307DAADB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6334EAE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95E6391" w14:textId="77777777" w:rsidR="00A77B3E" w:rsidRDefault="00DC67B5">
            <w:pPr>
              <w:jc w:val="center"/>
            </w:pPr>
            <w:r>
              <w:t xml:space="preserve">Przewodniczący Rady Miejskiej </w:t>
            </w:r>
          </w:p>
          <w:p w14:paraId="151EA345" w14:textId="77777777" w:rsidR="005B240F" w:rsidRDefault="005B240F">
            <w:pPr>
              <w:jc w:val="center"/>
            </w:pPr>
          </w:p>
          <w:p w14:paraId="536A4FA1" w14:textId="77777777" w:rsidR="005B240F" w:rsidRDefault="00DC67B5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60106574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011016F" w14:textId="77777777" w:rsidR="005B240F" w:rsidRDefault="005B240F">
      <w:pPr>
        <w:rPr>
          <w:szCs w:val="20"/>
        </w:rPr>
      </w:pPr>
    </w:p>
    <w:p w14:paraId="5770E78C" w14:textId="77777777" w:rsidR="005B240F" w:rsidRDefault="00DC67B5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16FD92D" w14:textId="77777777" w:rsidR="005B240F" w:rsidRDefault="00DC67B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X/91/25</w:t>
      </w:r>
    </w:p>
    <w:p w14:paraId="5AEB5BBA" w14:textId="77777777" w:rsidR="005B240F" w:rsidRDefault="00DC67B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22ADA3F" w14:textId="77777777" w:rsidR="005B240F" w:rsidRDefault="00DC67B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13 lutego 2025 r.</w:t>
      </w:r>
    </w:p>
    <w:p w14:paraId="1103570A" w14:textId="77777777" w:rsidR="005B240F" w:rsidRDefault="00DC67B5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wyrażenia zgody na zbycie w trybie bezprzetargowym prawa własności do </w:t>
      </w:r>
      <w:r>
        <w:rPr>
          <w:szCs w:val="20"/>
        </w:rPr>
        <w:t>nieruchomości niezabudowanej położonej w Gostyniu przy ul. Bolesława Chrobrego</w:t>
      </w:r>
    </w:p>
    <w:p w14:paraId="482EDE4B" w14:textId="77777777" w:rsidR="005B240F" w:rsidRDefault="00DC67B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ab/>
      </w:r>
      <w:r>
        <w:rPr>
          <w:color w:val="000000"/>
          <w:szCs w:val="20"/>
          <w:u w:color="000000"/>
        </w:rPr>
        <w:t>W dniu 10 lipca 2024 roku Enea Operator Spółka z o.o. Oddział Dystrybucji Poznań Rejon Dystrybucji Leszno złożyła wniosek o bezprzetargowe nabycie części działki nr 1921/26, położonej w Gostyniu przy ul. Bolesława Chrobrego celem lokalizacji stacji transformatorowej. W celu realizacji wniosku dokonano podziału geodezyjnego ww. działki, w celu wydzielenia części przeznaczonej pod inwestycję i na mocy ostatecznej decyzji Burmistrza Gostynia Nr RGM.GM.6831.39.2024 z 31 grudnia 2024 r. powstała m.in. działka nr</w:t>
      </w:r>
      <w:r>
        <w:rPr>
          <w:color w:val="000000"/>
          <w:szCs w:val="20"/>
          <w:u w:color="000000"/>
        </w:rPr>
        <w:t xml:space="preserve"> 1921/58 o powierzchni 0,0032 ha.</w:t>
      </w:r>
    </w:p>
    <w:p w14:paraId="4912BDE9" w14:textId="77777777" w:rsidR="005B240F" w:rsidRDefault="00DC67B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Dla przedmiotowej nieruchomości nie obowiązuje miejscowy plan zagospodarowania przestrzennego, natomiast kierunek wyznaczony w studium uwarunkowań i kierunków zagospodarowania przestrzennego miasta i gminy Gostyń to tereny budownictwa mieszkaniowego ekstensywnego.</w:t>
      </w:r>
    </w:p>
    <w:p w14:paraId="6F0C653D" w14:textId="77777777" w:rsidR="005B240F" w:rsidRDefault="00DC67B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37 ust. 3 ustawy o gospodarce nieruchomościami, rada miejska może w drodze uchwały odstąpić od zbycia w drodze przetargu nieruchomości przeznaczonej na realizację urządzeń infrastruktury technicznej albo innych celów publicznych, jeżeli cele te będą realizowane przez podmiot, dla którego są to cele statutowe i którego dochody przeznacza się w całości na działalność statutową.</w:t>
      </w:r>
    </w:p>
    <w:p w14:paraId="4994CDF2" w14:textId="77777777" w:rsidR="005B240F" w:rsidRDefault="00DC67B5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Mając powyższe na uwadze, podjęcie niniejszej uchwały jest uzasadnione.</w:t>
      </w:r>
    </w:p>
    <w:p w14:paraId="6CAD8F42" w14:textId="77777777" w:rsidR="005B240F" w:rsidRDefault="005B240F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5B240F" w14:paraId="2BA07F2F" w14:textId="77777777">
        <w:tc>
          <w:tcPr>
            <w:tcW w:w="2500" w:type="pct"/>
            <w:tcBorders>
              <w:right w:val="nil"/>
            </w:tcBorders>
          </w:tcPr>
          <w:p w14:paraId="595DC8B7" w14:textId="77777777" w:rsidR="005B240F" w:rsidRDefault="005B240F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DEA0A7D" w14:textId="77777777" w:rsidR="005B240F" w:rsidRDefault="00DC67B5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MANUALLY_FORMATTED_SIGNATURE_0_1_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t xml:space="preserve">Przewodniczący Rady Miejskiej </w:t>
            </w:r>
          </w:p>
          <w:p w14:paraId="16A160D6" w14:textId="77777777" w:rsidR="005B240F" w:rsidRDefault="00DC67B5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480CBC4C" w14:textId="77777777" w:rsidR="005B240F" w:rsidRDefault="00DC67B5">
            <w:pPr>
              <w:spacing w:before="120" w:after="120"/>
              <w:jc w:val="center"/>
              <w:rPr>
                <w:b/>
                <w:color w:val="000000"/>
                <w:szCs w:val="20"/>
                <w:u w:color="000000"/>
              </w:rPr>
            </w:pPr>
            <w:r>
              <w:rPr>
                <w:b/>
                <w:color w:val="000000"/>
                <w:szCs w:val="20"/>
                <w:u w:color="000000"/>
              </w:rPr>
              <w:t>Mateusz  Matysiak</w:t>
            </w:r>
          </w:p>
        </w:tc>
      </w:tr>
    </w:tbl>
    <w:p w14:paraId="473C042B" w14:textId="77777777" w:rsidR="005B240F" w:rsidRDefault="005B240F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5B240F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5463E" w14:textId="77777777" w:rsidR="00DC67B5" w:rsidRDefault="00DC67B5">
      <w:r>
        <w:separator/>
      </w:r>
    </w:p>
  </w:endnote>
  <w:endnote w:type="continuationSeparator" w:id="0">
    <w:p w14:paraId="38FA9CFA" w14:textId="77777777" w:rsidR="00DC67B5" w:rsidRDefault="00DC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B240F" w14:paraId="21850A7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75DD22D" w14:textId="77777777" w:rsidR="005B240F" w:rsidRDefault="00DC67B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88249D7A-42BA-4A63-A45B-74E066503882.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554CE8F" w14:textId="77777777" w:rsidR="005B240F" w:rsidRDefault="00DC67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F0715C" w14:textId="77777777" w:rsidR="005B240F" w:rsidRDefault="005B240F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5B240F" w14:paraId="5DE894A4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147F455" w14:textId="77777777" w:rsidR="005B240F" w:rsidRDefault="00DC67B5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88249D7A-42BA-4A63-A45B-74E066503882.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0754518" w14:textId="77777777" w:rsidR="005B240F" w:rsidRDefault="00DC67B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3E9B3936" w14:textId="77777777" w:rsidR="005B240F" w:rsidRDefault="005B240F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3D712" w14:textId="77777777" w:rsidR="00DC67B5" w:rsidRDefault="00DC67B5">
      <w:r>
        <w:separator/>
      </w:r>
    </w:p>
  </w:footnote>
  <w:footnote w:type="continuationSeparator" w:id="0">
    <w:p w14:paraId="065BDA4A" w14:textId="77777777" w:rsidR="00DC67B5" w:rsidRDefault="00DC6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5B240F"/>
    <w:rsid w:val="00673C5A"/>
    <w:rsid w:val="00A77B3E"/>
    <w:rsid w:val="00CA2A55"/>
    <w:rsid w:val="00DC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21326E"/>
  <w15:docId w15:val="{2E0F3EDC-9BFE-4475-9E64-13686FE37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X/91/25 z dnia 13 lutego 2025 r.</dc:title>
  <dc:subject>w sprawie wyrażenia zgody na zbycie w^trybie bezprzetargowym prawa własności do nieruchomości niezabudowanej położonej w^Gostyniu przy ul. Bolesława Chrobrego</dc:subject>
  <dc:creator>mmajewska</dc:creator>
  <cp:lastModifiedBy>Milena Majewska</cp:lastModifiedBy>
  <cp:revision>2</cp:revision>
  <dcterms:created xsi:type="dcterms:W3CDTF">2025-02-17T12:57:00Z</dcterms:created>
  <dcterms:modified xsi:type="dcterms:W3CDTF">2025-02-17T12:57:00Z</dcterms:modified>
  <cp:category>Akt prawny</cp:category>
</cp:coreProperties>
</file>