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664E" w14:textId="3279B738" w:rsidR="00A77B3E" w:rsidRPr="00CA033A" w:rsidRDefault="00CA033A">
      <w:pPr>
        <w:ind w:left="5669"/>
        <w:jc w:val="left"/>
        <w:rPr>
          <w:b/>
          <w:i/>
          <w:sz w:val="20"/>
          <w:u w:val="single"/>
        </w:rPr>
      </w:pPr>
      <w:r w:rsidRPr="00CA033A">
        <w:rPr>
          <w:b/>
          <w:i/>
          <w:sz w:val="20"/>
        </w:rPr>
        <w:t xml:space="preserve">                                                                              </w:t>
      </w:r>
      <w:r w:rsidR="00CF1F71" w:rsidRPr="00CA033A">
        <w:rPr>
          <w:b/>
          <w:i/>
          <w:sz w:val="20"/>
          <w:u w:val="single"/>
        </w:rPr>
        <w:t>Projekt</w:t>
      </w:r>
    </w:p>
    <w:p w14:paraId="4D1AB16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F21F0CF" w14:textId="77777777" w:rsidR="00A77B3E" w:rsidRDefault="00A77B3E">
      <w:pPr>
        <w:ind w:left="5669"/>
        <w:jc w:val="left"/>
        <w:rPr>
          <w:sz w:val="20"/>
        </w:rPr>
      </w:pPr>
    </w:p>
    <w:p w14:paraId="542029C9" w14:textId="77777777" w:rsidR="00A77B3E" w:rsidRDefault="00A77B3E">
      <w:pPr>
        <w:ind w:left="5669"/>
        <w:jc w:val="left"/>
        <w:rPr>
          <w:sz w:val="20"/>
        </w:rPr>
      </w:pPr>
    </w:p>
    <w:p w14:paraId="70EFF622" w14:textId="77777777" w:rsidR="00A77B3E" w:rsidRDefault="00CF1F7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0C268B1" w14:textId="77777777" w:rsidR="00A77B3E" w:rsidRDefault="00CF1F71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D372F54" w14:textId="77777777" w:rsidR="00A77B3E" w:rsidRDefault="00CF1F71">
      <w:pPr>
        <w:keepNext/>
        <w:spacing w:after="480"/>
        <w:jc w:val="center"/>
      </w:pPr>
      <w:r>
        <w:rPr>
          <w:b/>
        </w:rPr>
        <w:t>w sprawie określenia rodzajów świadczeń przyznawanych w ramach pomocy zdrowotnej dla nauczycieli szkół podstawowych i przedszkoli prowadzonych przez gminę Gostyń korzystających z opieki zdrowotnej oraz warunków i sposobu przyznawania tych świadczeń</w:t>
      </w:r>
    </w:p>
    <w:p w14:paraId="491FB256" w14:textId="77777777" w:rsidR="00A77B3E" w:rsidRDefault="00CF1F71">
      <w:pPr>
        <w:keepLines/>
        <w:spacing w:before="120" w:after="120"/>
        <w:ind w:firstLine="227"/>
      </w:pPr>
      <w:r>
        <w:t>Na podstawie art. 18 ust. 2 pkt. 15 ustawy z dnia 8 marca 1990 roku o samorządzie gminnym (tekst jednolity z 2024 roku Dz. U. poz. 1465 ze zm.) oraz art. 72 ust. 1 i 4 w związku z art. 91b ust. 1 ustawy z dnia 26 stycznia 1982 roku Karta Nauczyciela (tekst jednolity z 2024 roku Dz. U. poz. 986 ze zm.) Rada Miejska w Gostyniu uchwala, co następuje:</w:t>
      </w:r>
    </w:p>
    <w:p w14:paraId="60095ACB" w14:textId="77777777" w:rsidR="00A77B3E" w:rsidRDefault="00CF1F71">
      <w:pPr>
        <w:keepLines/>
        <w:spacing w:before="120" w:after="120"/>
        <w:ind w:firstLine="340"/>
      </w:pPr>
      <w:r>
        <w:rPr>
          <w:b/>
        </w:rPr>
        <w:t>§ 1. </w:t>
      </w:r>
      <w:r>
        <w:t>Środki finansowe z przeznaczeniem na pomoc zdrowotną dla nauczycieli zabezpiecza się w budżecie gminy Gostyń w wysokości określonej corocznie przez Radę Miejską w Gostyniu w uchwale budżetowej.</w:t>
      </w:r>
    </w:p>
    <w:p w14:paraId="61ECF782" w14:textId="77777777" w:rsidR="00A77B3E" w:rsidRDefault="00CF1F7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Pomoc zdrowotna jest jednorazowym bezzwrotnym świadczeniem udzielonym w formie pieniężnej, jako refundacja poniesionych przez nauczyciela wydatków związanych z długotrwałą chorobą, w tym leczeniem specjalistycznym lub szpitalnym.</w:t>
      </w:r>
    </w:p>
    <w:p w14:paraId="5AE0274B" w14:textId="77777777" w:rsidR="00A77B3E" w:rsidRDefault="00CF1F7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Nauczyciele mogą ubiegać się o pomoc zdrowotną w związku z:</w:t>
      </w:r>
    </w:p>
    <w:p w14:paraId="645045C1" w14:textId="77777777" w:rsidR="00A77B3E" w:rsidRDefault="00CF1F7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zakupem leków związanych bezpośrednio z chorobą długotrwałą;</w:t>
      </w:r>
    </w:p>
    <w:p w14:paraId="7690F153" w14:textId="77777777" w:rsidR="00A77B3E" w:rsidRDefault="00CF1F7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zakupem sprzętu do rehabilitacji lub niezbędnego do przeprowadzania zalecanego przez lekarza leczenia lub rehabilitacji;</w:t>
      </w:r>
    </w:p>
    <w:p w14:paraId="3186F2CA" w14:textId="77777777" w:rsidR="00A77B3E" w:rsidRDefault="00CF1F7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opłatą za świadczenia usług medycznych lub rehabilitacyjnych;</w:t>
      </w:r>
    </w:p>
    <w:p w14:paraId="211D101E" w14:textId="77777777" w:rsidR="00A77B3E" w:rsidRDefault="00CF1F7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badaniem diagnostycznym, konsultacjami lub hospitalizacją;</w:t>
      </w:r>
    </w:p>
    <w:p w14:paraId="7300157A" w14:textId="77777777" w:rsidR="00A77B3E" w:rsidRDefault="00CF1F7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zakupem niezbędnych wyrobów medycznych lub środków pomocniczych zleconych przez lekarza.</w:t>
      </w:r>
    </w:p>
    <w:p w14:paraId="6544ED91" w14:textId="77777777" w:rsidR="00A77B3E" w:rsidRDefault="00CF1F7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Warunkiem przyznania pomocy zdrowotnej jest złożenie przez nauczyciela wniosku wraz z uzasadnieniem do Burmistrza Gostynia zawierającego następujące załączniki:</w:t>
      </w:r>
    </w:p>
    <w:p w14:paraId="205AC472" w14:textId="77777777" w:rsidR="00A77B3E" w:rsidRDefault="00CF1F7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aktualne zaświadczenie lekarskie o stanie zdrowia nauczyciela;</w:t>
      </w:r>
    </w:p>
    <w:p w14:paraId="552F0B0D" w14:textId="77777777" w:rsidR="00A77B3E" w:rsidRDefault="00CF1F7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 o wysokości dochodów przypadających na jednego członka rodziny nauczyciela za okres trzech miesięcy poprzedzających złożenie wniosku;</w:t>
      </w:r>
    </w:p>
    <w:p w14:paraId="08C7D010" w14:textId="77777777" w:rsidR="00A77B3E" w:rsidRDefault="00CF1F7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imiennie wystawione rachunki lub faktury za poniesione koszty na cele zdrowotne przez wnioskodawcę w danym roku kalendarzowym.</w:t>
      </w:r>
    </w:p>
    <w:p w14:paraId="74859D39" w14:textId="77777777" w:rsidR="00A77B3E" w:rsidRDefault="00CF1F7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 inicjatywą przyznania pomocy zdrowotnej może wystąpić nauczyciel lub inna osoba ustanowiona jego pełnomocnikiem albo posiadająca legitymację wynikającą z innych przepisów.</w:t>
      </w:r>
    </w:p>
    <w:p w14:paraId="44ED8260" w14:textId="77777777" w:rsidR="00A77B3E" w:rsidRDefault="00CF1F7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Gostynia.</w:t>
      </w:r>
    </w:p>
    <w:p w14:paraId="66AF81A7" w14:textId="77777777" w:rsidR="00A77B3E" w:rsidRDefault="00CF1F7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Uchwała Nr LII/605/23 Rady Miejskiej w Gostyniu z dnia 22 czerwca 2023 roku w sprawie określenia rodzajów świadczeń przyznawanych w ramach pomocy zdrowotnej dla nauczycieli szkół podstawowych i przedszkoli prowadzonych przez gminę Gostyń  korzystających z opieki zdrowotnej oraz warunków i sposobu przyznawania tych świadczeń.</w:t>
      </w:r>
    </w:p>
    <w:p w14:paraId="760DC945" w14:textId="77777777" w:rsidR="00A77B3E" w:rsidRDefault="00CF1F7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7. </w:t>
      </w:r>
      <w:r>
        <w:rPr>
          <w:color w:val="000000"/>
          <w:u w:color="000000"/>
        </w:rPr>
        <w:t>Uchwała wchodzi w życie po upływie 14 dni od dnia jej ogłoszenia w Dzienniku Urzędowym Województwa Wielkopolskiego.</w:t>
      </w:r>
    </w:p>
    <w:p w14:paraId="09EF4199" w14:textId="77777777" w:rsidR="00BE2241" w:rsidRDefault="00BE2241">
      <w:pPr>
        <w:rPr>
          <w:szCs w:val="20"/>
        </w:rPr>
      </w:pPr>
    </w:p>
    <w:p w14:paraId="3AB442DB" w14:textId="77777777" w:rsidR="00BE2241" w:rsidRDefault="00CF1F7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0758ED8" w14:textId="642ED3D8" w:rsidR="00BE2241" w:rsidRDefault="00CF1F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  <w:r w:rsidR="00CA033A">
        <w:rPr>
          <w:szCs w:val="20"/>
        </w:rPr>
        <w:t>……………</w:t>
      </w:r>
    </w:p>
    <w:p w14:paraId="28F5D2A8" w14:textId="77777777" w:rsidR="00BE2241" w:rsidRDefault="00CF1F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99F36DE" w14:textId="25A71D1A" w:rsidR="00BE2241" w:rsidRDefault="00CF1F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</w:t>
      </w:r>
      <w:r w:rsidR="00CA033A">
        <w:rPr>
          <w:szCs w:val="20"/>
        </w:rPr>
        <w:t>………………..</w:t>
      </w:r>
    </w:p>
    <w:p w14:paraId="6C08D98F" w14:textId="77777777" w:rsidR="00BE2241" w:rsidRDefault="00CF1F7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rodzajów świadczeń przyznawanych w ramach pomocy zdrowotnej dla nauczycieli szkół podstawowych i przedszkoli prowadzonych przez gminę Gostyń korzystających z opieki zdrowotnej oraz warunków i sposobu przyznawania tych świadczeń</w:t>
      </w:r>
    </w:p>
    <w:p w14:paraId="2A8F26FB" w14:textId="77777777" w:rsidR="00BE2241" w:rsidRDefault="00CF1F71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Art. 72 ust. 1 ustawy z dnia 26 stycznia 1982 roku Karta Nauczyciela nakłada na organ prowadzący szkołę obowiązek nie tylko corocznego ustalania w budżecie środków finansowych z przeznaczeniem na pomoc zdrowotną dla nauczycieli korzystających z opieki zdrowotnej, ale również określenia rodzajów świadczeń przyznawanych w ramach tej pomocy oraz warunków i sposobu ich przyznawania. Przedstawiona powyżej treść uchwały świadczy o wywiązaniu się z nałożonego obowiązku przez radę gminy i jest efektem dostosowania do aktualnie obowiązujących przepisów prawa. Przedłożony projekt został zaopiniowany przez związki zawodowe zrzeszające nauczycieli na terenie gminy Gostyń.</w:t>
      </w:r>
    </w:p>
    <w:p w14:paraId="50D7318A" w14:textId="6EF915A8" w:rsidR="00BE2241" w:rsidRDefault="00CF1F71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Zatem  podjęcie uchwały uznaje się za zasadne.</w:t>
      </w:r>
    </w:p>
    <w:p w14:paraId="5435FFA6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4EEE3BE5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5E10B557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092701DF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0DED995F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726DE14C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666D70B5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30DFAB03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7A2A092B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7FFBBF23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7CC80789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4E8EB89E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3A1178E4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780021DF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4E0E7A84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50D97C32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092505A1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2D2203D8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4CE2E072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668D2448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7623C503" w14:textId="77777777" w:rsidR="00CA033A" w:rsidRDefault="00CA033A">
      <w:pPr>
        <w:spacing w:before="120" w:after="120"/>
        <w:ind w:firstLine="227"/>
        <w:rPr>
          <w:szCs w:val="20"/>
        </w:rPr>
      </w:pPr>
    </w:p>
    <w:p w14:paraId="2BF2956E" w14:textId="77777777" w:rsidR="00CA033A" w:rsidRDefault="00CA033A" w:rsidP="00CA033A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Opracowała: Aldona Grześkowiak - Naczelnik Wydziału Oświaty i Spraw Społecznych </w:t>
      </w:r>
    </w:p>
    <w:p w14:paraId="145B6605" w14:textId="2040C678" w:rsidR="00CA033A" w:rsidRDefault="00CA033A" w:rsidP="00CA033A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</w:t>
      </w:r>
      <w:r w:rsidR="005A506D"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marca 2025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1165851E" w14:textId="77777777" w:rsidR="00CA033A" w:rsidRDefault="00CA033A" w:rsidP="00CA033A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6 marca 2025r</w:t>
      </w:r>
      <w:r>
        <w:rPr>
          <w:color w:val="000000" w:themeColor="text1"/>
        </w:rPr>
        <w:t>.</w:t>
      </w:r>
    </w:p>
    <w:p w14:paraId="11269EEE" w14:textId="77777777" w:rsidR="00CA033A" w:rsidRDefault="00CA033A">
      <w:pPr>
        <w:spacing w:before="120" w:after="120"/>
        <w:ind w:firstLine="227"/>
        <w:rPr>
          <w:szCs w:val="20"/>
        </w:rPr>
      </w:pPr>
    </w:p>
    <w:sectPr w:rsidR="00CA033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7DAD" w14:textId="77777777" w:rsidR="00CF1F71" w:rsidRDefault="00CF1F71">
      <w:r>
        <w:separator/>
      </w:r>
    </w:p>
  </w:endnote>
  <w:endnote w:type="continuationSeparator" w:id="0">
    <w:p w14:paraId="6266D9C3" w14:textId="77777777" w:rsidR="00CF1F71" w:rsidRDefault="00CF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E2241" w14:paraId="0B71F06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0DCE6B3" w14:textId="77777777" w:rsidR="00BE2241" w:rsidRDefault="00CF1F71">
          <w:pPr>
            <w:jc w:val="left"/>
            <w:rPr>
              <w:sz w:val="18"/>
            </w:rPr>
          </w:pPr>
          <w:r>
            <w:rPr>
              <w:sz w:val="18"/>
            </w:rPr>
            <w:t>Id: 7D0EFDDD-10E2-4CAE-8E47-9D2D78669D32.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58B48BA" w14:textId="77777777" w:rsidR="00BE2241" w:rsidRDefault="00CF1F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2030F4" w14:textId="77777777" w:rsidR="00BE2241" w:rsidRDefault="00BE224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E2241" w14:paraId="0595048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0AA5334" w14:textId="77777777" w:rsidR="00BE2241" w:rsidRDefault="00CF1F71">
          <w:pPr>
            <w:jc w:val="left"/>
            <w:rPr>
              <w:sz w:val="18"/>
            </w:rPr>
          </w:pPr>
          <w:r>
            <w:rPr>
              <w:sz w:val="18"/>
            </w:rPr>
            <w:t>Id: 7D0EFDDD-10E2-4CAE-8E47-9D2D78669D32.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46D639" w14:textId="77777777" w:rsidR="00BE2241" w:rsidRDefault="00CF1F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0DA7A64" w14:textId="77777777" w:rsidR="00BE2241" w:rsidRDefault="00BE22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5A103" w14:textId="77777777" w:rsidR="00CF1F71" w:rsidRDefault="00CF1F71">
      <w:r>
        <w:separator/>
      </w:r>
    </w:p>
  </w:footnote>
  <w:footnote w:type="continuationSeparator" w:id="0">
    <w:p w14:paraId="353E56A9" w14:textId="77777777" w:rsidR="00CF1F71" w:rsidRDefault="00CF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A506D"/>
    <w:rsid w:val="0078320D"/>
    <w:rsid w:val="00A77B3E"/>
    <w:rsid w:val="00BE2241"/>
    <w:rsid w:val="00CA033A"/>
    <w:rsid w:val="00CA2A55"/>
    <w:rsid w:val="00C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4F322"/>
  <w15:docId w15:val="{032E01B2-0711-4A97-83C8-4DF054A9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2025 r.</dc:title>
  <dc:subject>w sprawie określenia rodzajów świadczeń przyznawanych w^ramach pomocy zdrowotnej dla nauczycieli szkół podstawowych i^przedszkoli prowadzonych przez gminę Gostyń korzystających z^opieki zdrowotnej oraz warunków i^sposobu przyznawania tych świadczeń</dc:subject>
  <dc:creator>mmajewska</dc:creator>
  <cp:lastModifiedBy>Milena Majewska</cp:lastModifiedBy>
  <cp:revision>4</cp:revision>
  <cp:lastPrinted>2025-03-07T08:20:00Z</cp:lastPrinted>
  <dcterms:created xsi:type="dcterms:W3CDTF">2025-03-07T08:14:00Z</dcterms:created>
  <dcterms:modified xsi:type="dcterms:W3CDTF">2025-03-07T08:26:00Z</dcterms:modified>
  <cp:category>Akt prawny</cp:category>
</cp:coreProperties>
</file>