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A1885" w14:textId="77777777" w:rsidR="00A77B3E" w:rsidRDefault="00742654">
      <w:pPr>
        <w:jc w:val="center"/>
        <w:rPr>
          <w:b/>
          <w:caps/>
        </w:rPr>
      </w:pPr>
      <w:r>
        <w:rPr>
          <w:b/>
          <w:caps/>
        </w:rPr>
        <w:t>Uchwała Nr XI/106/25</w:t>
      </w:r>
      <w:r>
        <w:rPr>
          <w:b/>
          <w:caps/>
        </w:rPr>
        <w:br/>
        <w:t>Rady Miejskiej w Gostyniu</w:t>
      </w:r>
    </w:p>
    <w:p w14:paraId="21BB5BE4" w14:textId="77777777" w:rsidR="00A77B3E" w:rsidRDefault="00742654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2BC10ECC" w14:textId="77777777" w:rsidR="00A77B3E" w:rsidRDefault="00742654">
      <w:pPr>
        <w:keepNext/>
        <w:spacing w:after="480"/>
        <w:jc w:val="center"/>
      </w:pPr>
      <w:r>
        <w:rPr>
          <w:b/>
        </w:rPr>
        <w:t>w sprawie ustalenia wysokości stawek dotacji przedmiotowej dla samorządowego zakładu budżetowego – Zakładu Gospodarki Komunalnej i Mieszkaniowej w Gostyniu na 2025 r.</w:t>
      </w:r>
    </w:p>
    <w:p w14:paraId="28618133" w14:textId="77777777" w:rsidR="00A77B3E" w:rsidRDefault="00742654">
      <w:pPr>
        <w:keepLines/>
        <w:spacing w:before="120" w:after="120"/>
        <w:ind w:firstLine="227"/>
      </w:pPr>
      <w:r>
        <w:t xml:space="preserve">Na </w:t>
      </w:r>
      <w:r>
        <w:t>podstawie art. 18 ust. 2 pkt 15 ustawy z dnia 8 marca 1990 roku o samorządzie gminnym (tekst jednolity Dz. U. 2024 poz. 1465 ze zmianami) w związku z art. 219 ust. 1 i 4 ustawy z dnia 27 sierpnia 2009 r. o finansach publicznych (tekst jednolity Dz. U. z 2024 r., poz. 1530 ze zmianami) Rada Miejska uchwala, co następuje:</w:t>
      </w:r>
    </w:p>
    <w:p w14:paraId="3FA65A3E" w14:textId="77777777" w:rsidR="00A77B3E" w:rsidRDefault="00742654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wysokość jednostkowej stawki dotacji przedmiotowej dla Zakładu Gospodarki Komunalnej i Mieszkaniowej w Gostyniu na rok 2025, na remonty budynków i lokali komunalnych w wysokości 10,82 zł/m².</w:t>
      </w:r>
    </w:p>
    <w:p w14:paraId="6BE0D8C2" w14:textId="77777777" w:rsidR="00A77B3E" w:rsidRDefault="0074265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BE87B52" w14:textId="77777777" w:rsidR="00A77B3E" w:rsidRDefault="0074265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0CFC18C" w14:textId="77777777" w:rsidR="00A77B3E" w:rsidRDefault="00A77B3E">
      <w:pPr>
        <w:keepNext/>
        <w:keepLines/>
        <w:spacing w:before="120" w:after="120"/>
        <w:ind w:firstLine="340"/>
      </w:pPr>
    </w:p>
    <w:p w14:paraId="0D40D9A6" w14:textId="77777777" w:rsidR="00A77B3E" w:rsidRDefault="0074265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B2698" w14:paraId="4D1E3B0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A7B37" w14:textId="77777777" w:rsidR="004B2698" w:rsidRDefault="004B269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5B284" w14:textId="77777777" w:rsidR="004B2698" w:rsidRDefault="0074265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1BCA996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66B46C0" w14:textId="77777777" w:rsidR="004B2698" w:rsidRDefault="004B2698">
      <w:pPr>
        <w:rPr>
          <w:szCs w:val="20"/>
        </w:rPr>
      </w:pPr>
    </w:p>
    <w:p w14:paraId="1C862126" w14:textId="77777777" w:rsidR="004B2698" w:rsidRDefault="0074265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0B269C6" w14:textId="77777777" w:rsidR="004B2698" w:rsidRDefault="0074265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XI/106/25</w:t>
      </w:r>
    </w:p>
    <w:p w14:paraId="3790A8E5" w14:textId="77777777" w:rsidR="004B2698" w:rsidRDefault="0074265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3AC3C79" w14:textId="77777777" w:rsidR="004B2698" w:rsidRDefault="0074265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2025r.</w:t>
      </w:r>
    </w:p>
    <w:p w14:paraId="4198BB49" w14:textId="77777777" w:rsidR="004B2698" w:rsidRDefault="0074265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ustalenia wysokości stawek dotacji przedmiotowej dla </w:t>
      </w:r>
      <w:r>
        <w:rPr>
          <w:szCs w:val="20"/>
        </w:rPr>
        <w:t>samorządowego zakładu budżetowego – Zakładu Gospodarki Komunalnej i Mieszkaniowej w Gostyniu na 2025 r.</w:t>
      </w:r>
    </w:p>
    <w:p w14:paraId="1B55A462" w14:textId="77777777" w:rsidR="004B2698" w:rsidRDefault="0074265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Ustalenie wysokości stawek dotacji przedmiotowej pozwala na dostarczenie informacji, w jakiej wysokości Gmina dopłaca do określonych rodzajów działalności, kalkulowanych wg stawek jednostkowych dotyczących kosztów utrzymania obiektów – budynków i lokali komunalnych.</w:t>
      </w:r>
    </w:p>
    <w:p w14:paraId="3F8FF44E" w14:textId="77777777" w:rsidR="004B2698" w:rsidRDefault="0074265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Zakład budżetowy w myśl postanowień art. 219 ust. 1 ustawy o finansach publicznych może otrzymać z budżetu dotację pod warunkiem, iż łączna kwota dotacji nie przekroczy 50% jego wydatków.</w:t>
      </w:r>
    </w:p>
    <w:p w14:paraId="109C30BA" w14:textId="77777777" w:rsidR="004B2698" w:rsidRDefault="0074265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powierzchnia użytkowa administrowanych budynków i lokali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9 244,75 m²</w:t>
      </w:r>
    </w:p>
    <w:p w14:paraId="5306019F" w14:textId="77777777" w:rsidR="004B2698" w:rsidRDefault="0074265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planowany koszt utrzymania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1 284 501,00  zł</w:t>
      </w:r>
    </w:p>
    <w:p w14:paraId="2879177D" w14:textId="77777777" w:rsidR="004B2698" w:rsidRDefault="0074265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przewidywane przychody:</w:t>
      </w:r>
    </w:p>
    <w:p w14:paraId="4886F15F" w14:textId="77777777" w:rsidR="004B2698" w:rsidRDefault="0074265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przychody własne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1 184 501,00 zł</w:t>
      </w:r>
    </w:p>
    <w:p w14:paraId="7BE6B6FB" w14:textId="77777777" w:rsidR="004B2698" w:rsidRDefault="0074265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dotacja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100 000,00 zł</w:t>
      </w:r>
    </w:p>
    <w:p w14:paraId="5D06A37B" w14:textId="77777777" w:rsidR="004B2698" w:rsidRDefault="0074265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Dotacja stanowi  7,79 % kosztów</w:t>
      </w:r>
    </w:p>
    <w:p w14:paraId="62BA9FE4" w14:textId="77777777" w:rsidR="004B2698" w:rsidRDefault="0074265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100 000,00 zł : 9 244,75 m² powierzchni  = 10,82 zł/m² powierzchni budynków i lokali.</w:t>
      </w:r>
    </w:p>
    <w:p w14:paraId="2C94D17C" w14:textId="77777777" w:rsidR="004B2698" w:rsidRDefault="004B2698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B2698" w14:paraId="134B7EEE" w14:textId="77777777">
        <w:tc>
          <w:tcPr>
            <w:tcW w:w="2500" w:type="pct"/>
            <w:tcBorders>
              <w:right w:val="nil"/>
            </w:tcBorders>
          </w:tcPr>
          <w:p w14:paraId="64354BD9" w14:textId="77777777" w:rsidR="004B2698" w:rsidRDefault="004B2698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BABC0CF" w14:textId="77777777" w:rsidR="004B2698" w:rsidRDefault="0074265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3710C481" w14:textId="77777777" w:rsidR="004B2698" w:rsidRDefault="0074265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94F53B8" w14:textId="77777777" w:rsidR="004B2698" w:rsidRDefault="0074265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52513612" w14:textId="77777777" w:rsidR="004B2698" w:rsidRDefault="004B2698">
      <w:pPr>
        <w:spacing w:before="120" w:after="120"/>
        <w:ind w:firstLine="227"/>
        <w:jc w:val="left"/>
        <w:rPr>
          <w:szCs w:val="20"/>
        </w:rPr>
      </w:pPr>
    </w:p>
    <w:sectPr w:rsidR="004B269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0300F" w14:textId="77777777" w:rsidR="00742654" w:rsidRDefault="00742654">
      <w:r>
        <w:separator/>
      </w:r>
    </w:p>
  </w:endnote>
  <w:endnote w:type="continuationSeparator" w:id="0">
    <w:p w14:paraId="3FA8F94F" w14:textId="77777777" w:rsidR="00742654" w:rsidRDefault="0074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B2698" w14:paraId="69F045F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5E576E" w14:textId="77777777" w:rsidR="004B2698" w:rsidRDefault="0074265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47593855-29B5-40F8-A823-28771992CAD1.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4CD766" w14:textId="77777777" w:rsidR="004B2698" w:rsidRDefault="0074265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B9BDE5" w14:textId="77777777" w:rsidR="004B2698" w:rsidRDefault="004B269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B2698" w14:paraId="2003A7E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2A2EF9" w14:textId="77777777" w:rsidR="004B2698" w:rsidRDefault="00742654">
          <w:pPr>
            <w:jc w:val="left"/>
            <w:rPr>
              <w:sz w:val="18"/>
            </w:rPr>
          </w:pPr>
          <w:r>
            <w:rPr>
              <w:sz w:val="18"/>
            </w:rPr>
            <w:t>Id: 47593855-29B5-40F8-A823-28771992CAD1.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58D582" w14:textId="77777777" w:rsidR="004B2698" w:rsidRDefault="0074265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74D344A" w14:textId="77777777" w:rsidR="004B2698" w:rsidRDefault="004B269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0DDB" w14:textId="77777777" w:rsidR="00742654" w:rsidRDefault="00742654">
      <w:r>
        <w:separator/>
      </w:r>
    </w:p>
  </w:footnote>
  <w:footnote w:type="continuationSeparator" w:id="0">
    <w:p w14:paraId="3413CCEF" w14:textId="77777777" w:rsidR="00742654" w:rsidRDefault="00742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46FED"/>
    <w:rsid w:val="004B2698"/>
    <w:rsid w:val="0074265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1794C"/>
  <w15:docId w15:val="{EA299E4E-76D2-4264-8992-99BB6243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XI/106/25 z dnia 20 marca 2025 r.</dc:title>
  <dc:subject>w sprawie ustalenia wysokości stawek dotacji przedmiotowej dla samorządowego zakładu budżetowego – Zakładu Gospodarki Komunalnej i^Mieszkaniowej w^Gostyniu na 2025^r.</dc:subject>
  <dc:creator>mmajewska</dc:creator>
  <cp:lastModifiedBy>Milena Majewska</cp:lastModifiedBy>
  <cp:revision>2</cp:revision>
  <dcterms:created xsi:type="dcterms:W3CDTF">2025-03-25T07:20:00Z</dcterms:created>
  <dcterms:modified xsi:type="dcterms:W3CDTF">2025-03-25T07:20:00Z</dcterms:modified>
  <cp:category>Akt prawny</cp:category>
</cp:coreProperties>
</file>