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E41B2" w14:textId="77777777" w:rsidR="00A77B3E" w:rsidRDefault="00776F8C">
      <w:pPr>
        <w:jc w:val="center"/>
        <w:rPr>
          <w:b/>
          <w:caps/>
        </w:rPr>
      </w:pPr>
      <w:r>
        <w:rPr>
          <w:b/>
          <w:caps/>
        </w:rPr>
        <w:t>Uchwała Nr XI/108/25</w:t>
      </w:r>
      <w:r>
        <w:rPr>
          <w:b/>
          <w:caps/>
        </w:rPr>
        <w:br/>
        <w:t>Rady Miejskiej w Gostyniu</w:t>
      </w:r>
    </w:p>
    <w:p w14:paraId="489B2EE4" w14:textId="77777777" w:rsidR="00A77B3E" w:rsidRDefault="00776F8C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0462C9E2" w14:textId="77777777" w:rsidR="00A77B3E" w:rsidRDefault="00776F8C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5CE7898A" w14:textId="77777777" w:rsidR="00A77B3E" w:rsidRDefault="00776F8C">
      <w:pPr>
        <w:keepLines/>
        <w:spacing w:before="120" w:after="120"/>
        <w:ind w:firstLine="227"/>
      </w:pPr>
      <w:r>
        <w:t>Na podstawie art. 18 ust. 2 pkt 9 lit. a ustawy z dnia 8 marca 1990 </w:t>
      </w:r>
      <w:r>
        <w:t>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399453F1" w14:textId="77777777" w:rsidR="00A77B3E" w:rsidRDefault="00776F8C">
      <w:pPr>
        <w:spacing w:before="120" w:after="120"/>
        <w:ind w:firstLine="227"/>
        <w:jc w:val="center"/>
      </w:pPr>
      <w:r>
        <w:t>Rada Miejska w Gostyniu uchwala, co następuje:</w:t>
      </w:r>
    </w:p>
    <w:p w14:paraId="0A65121B" w14:textId="77777777" w:rsidR="00A77B3E" w:rsidRDefault="00776F8C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części nieruchomości oznaczonej jako działka nr 141/9 o powierzchni 0,3771 ha, zapisanej w KW PO1Y/00025868/3, położonej w Sikorzynie, stanowiącej własność Gminy Gostyń na czas nieoznaczony.</w:t>
      </w:r>
    </w:p>
    <w:p w14:paraId="62744935" w14:textId="77777777" w:rsidR="00A77B3E" w:rsidRDefault="00776F8C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2296753" w14:textId="77777777" w:rsidR="00A77B3E" w:rsidRDefault="00776F8C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296D924D" w14:textId="77777777" w:rsidR="00A77B3E" w:rsidRDefault="00A77B3E">
      <w:pPr>
        <w:keepNext/>
        <w:keepLines/>
        <w:spacing w:before="120" w:after="120"/>
        <w:ind w:firstLine="340"/>
      </w:pPr>
    </w:p>
    <w:p w14:paraId="6B9261D2" w14:textId="77777777" w:rsidR="00A77B3E" w:rsidRDefault="00776F8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16C0E" w14:paraId="08977FF7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BFAAED" w14:textId="77777777" w:rsidR="00916C0E" w:rsidRDefault="00916C0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0D26D4" w14:textId="77777777" w:rsidR="00916C0E" w:rsidRDefault="00776F8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714DE67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6A4EDAF" w14:textId="77777777" w:rsidR="00916C0E" w:rsidRDefault="00916C0E">
      <w:pPr>
        <w:rPr>
          <w:szCs w:val="20"/>
        </w:rPr>
      </w:pPr>
    </w:p>
    <w:p w14:paraId="703F2B5D" w14:textId="77777777" w:rsidR="00916C0E" w:rsidRDefault="00776F8C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6F71FE" w14:textId="77777777" w:rsidR="00916C0E" w:rsidRDefault="00776F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XI/108/25</w:t>
      </w:r>
    </w:p>
    <w:p w14:paraId="4874E3A2" w14:textId="77777777" w:rsidR="00916C0E" w:rsidRDefault="00776F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74D86D5" w14:textId="77777777" w:rsidR="00916C0E" w:rsidRDefault="00776F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043A7013" w14:textId="77777777" w:rsidR="00916C0E" w:rsidRDefault="00776F8C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odstąpienie od obowiązku przetargowego trybu </w:t>
      </w:r>
      <w:r>
        <w:rPr>
          <w:szCs w:val="20"/>
        </w:rPr>
        <w:t>zawarcia umowy dzierżawy nieruchomości</w:t>
      </w:r>
    </w:p>
    <w:p w14:paraId="50EA4272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4603FC6F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21F8132E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11.05.2025 r. Dzierżawca wyraził chęć dalszej dzierżawy gruntu. Zadeklarował, że będzie wykorzystywał nieruchomość wyłącznie jako grunt rolny.</w:t>
      </w:r>
    </w:p>
    <w:p w14:paraId="450491EB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5B5EC5C7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5DD6423A" w14:textId="77777777" w:rsidR="00916C0E" w:rsidRDefault="00776F8C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p w14:paraId="7FB78A3A" w14:textId="77777777" w:rsidR="00916C0E" w:rsidRDefault="00916C0E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916C0E" w14:paraId="76E3FB45" w14:textId="77777777">
        <w:tc>
          <w:tcPr>
            <w:tcW w:w="2500" w:type="pct"/>
            <w:tcBorders>
              <w:right w:val="nil"/>
            </w:tcBorders>
          </w:tcPr>
          <w:p w14:paraId="3F3EC722" w14:textId="77777777" w:rsidR="00916C0E" w:rsidRDefault="00916C0E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66A4B20" w14:textId="77777777" w:rsidR="00916C0E" w:rsidRDefault="00776F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16D0FA6C" w14:textId="77777777" w:rsidR="00916C0E" w:rsidRDefault="00776F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A23B502" w14:textId="77777777" w:rsidR="00916C0E" w:rsidRDefault="00776F8C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232B7556" w14:textId="77777777" w:rsidR="00916C0E" w:rsidRDefault="00916C0E">
      <w:pPr>
        <w:spacing w:before="120" w:after="120"/>
        <w:ind w:firstLine="227"/>
        <w:rPr>
          <w:szCs w:val="20"/>
        </w:rPr>
      </w:pPr>
    </w:p>
    <w:sectPr w:rsidR="00916C0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E94B9" w14:textId="77777777" w:rsidR="00776F8C" w:rsidRDefault="00776F8C">
      <w:r>
        <w:separator/>
      </w:r>
    </w:p>
  </w:endnote>
  <w:endnote w:type="continuationSeparator" w:id="0">
    <w:p w14:paraId="1E56DCD7" w14:textId="77777777" w:rsidR="00776F8C" w:rsidRDefault="0077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16C0E" w14:paraId="186254B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F3C9B0A" w14:textId="77777777" w:rsidR="00916C0E" w:rsidRDefault="00776F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BEF61653-E989-4F8B-99A0-D4F30FF18288.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1499F0" w14:textId="77777777" w:rsidR="00916C0E" w:rsidRDefault="00776F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58EA18" w14:textId="77777777" w:rsidR="00916C0E" w:rsidRDefault="00916C0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16C0E" w14:paraId="7EDD2E1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B752E6" w14:textId="77777777" w:rsidR="00916C0E" w:rsidRDefault="00776F8C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BEF61653-E989-4F8B-99A0-D4F30FF18288.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0F4152E" w14:textId="77777777" w:rsidR="00916C0E" w:rsidRDefault="00776F8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63E4B41" w14:textId="77777777" w:rsidR="00916C0E" w:rsidRDefault="00916C0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4EA1" w14:textId="77777777" w:rsidR="00776F8C" w:rsidRDefault="00776F8C">
      <w:r>
        <w:separator/>
      </w:r>
    </w:p>
  </w:footnote>
  <w:footnote w:type="continuationSeparator" w:id="0">
    <w:p w14:paraId="6650DED6" w14:textId="77777777" w:rsidR="00776F8C" w:rsidRDefault="00776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F0919"/>
    <w:rsid w:val="00776F8C"/>
    <w:rsid w:val="00916C0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4318B3"/>
  <w15:docId w15:val="{8E5C6480-CC91-4DD8-B3C7-F4F73A44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XI/108/25 z dnia 20 marca 2025 r.</dc:title>
  <dc:subject>w sprawie wyrażenia zgody na odstąpienie od obowiązku przetargowego trybu zawarcia umowy dzierżawy nieruchomości</dc:subject>
  <dc:creator>mmajewska</dc:creator>
  <cp:lastModifiedBy>Milena Majewska</cp:lastModifiedBy>
  <cp:revision>2</cp:revision>
  <dcterms:created xsi:type="dcterms:W3CDTF">2025-03-25T07:21:00Z</dcterms:created>
  <dcterms:modified xsi:type="dcterms:W3CDTF">2025-03-25T07:21:00Z</dcterms:modified>
  <cp:category>Akt prawny</cp:category>
</cp:coreProperties>
</file>