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D1C21" w14:textId="77777777" w:rsidR="00A77B3E" w:rsidRDefault="006C4273">
      <w:pPr>
        <w:jc w:val="center"/>
        <w:rPr>
          <w:b/>
          <w:caps/>
        </w:rPr>
      </w:pPr>
      <w:r>
        <w:rPr>
          <w:b/>
          <w:caps/>
        </w:rPr>
        <w:t>Uchwała Nr XI/110/25</w:t>
      </w:r>
      <w:r>
        <w:rPr>
          <w:b/>
          <w:caps/>
        </w:rPr>
        <w:br/>
        <w:t>Rady Miejskiej w Gostyniu</w:t>
      </w:r>
    </w:p>
    <w:p w14:paraId="4AECF701" w14:textId="77777777" w:rsidR="00A77B3E" w:rsidRDefault="006C4273">
      <w:pPr>
        <w:spacing w:before="280" w:after="280"/>
        <w:jc w:val="center"/>
        <w:rPr>
          <w:b/>
          <w:caps/>
        </w:rPr>
      </w:pPr>
      <w:r>
        <w:t>z dnia 20 marca 2025 r.</w:t>
      </w:r>
    </w:p>
    <w:p w14:paraId="7FCCB31B" w14:textId="77777777" w:rsidR="00A77B3E" w:rsidRDefault="006C4273">
      <w:pPr>
        <w:keepNext/>
        <w:spacing w:after="480"/>
        <w:jc w:val="center"/>
      </w:pPr>
      <w:r>
        <w:rPr>
          <w:b/>
        </w:rPr>
        <w:t>w sprawie nadania statutu Bibliotece Publicznej Miasta i Gminy w Gostyniu</w:t>
      </w:r>
    </w:p>
    <w:p w14:paraId="6B001987" w14:textId="77777777" w:rsidR="00A77B3E" w:rsidRDefault="006C4273">
      <w:pPr>
        <w:keepLines/>
        <w:spacing w:before="120" w:after="120"/>
        <w:ind w:firstLine="227"/>
      </w:pPr>
      <w:r>
        <w:t xml:space="preserve">Na podstawie art. 18 ust. 2 pkt 15 ustawy z dnia 8 marca 1990 r. o samorządzie gminnym (tekst </w:t>
      </w:r>
      <w:r>
        <w:t>jednolity Dz. U. z 2024 r. poz. 1465 ze zm.) art. 11 ust. 1 i 3 ustawy z dnia 27 czerwca 1997 roku o bibliotekach (tekst jednolity Dz. U. z 2022 r. poz. 2393), a także w zgodzie art. 13 ustawy z dnia 25 października 1991 roku o organizowaniu i prowadzeniu działalności kulturalnej (tekst jednolity Dz. U. z 2024 r. poz. 87) uchwala się, co następuje:</w:t>
      </w:r>
    </w:p>
    <w:p w14:paraId="7DE040A8" w14:textId="77777777" w:rsidR="00A77B3E" w:rsidRDefault="006C4273">
      <w:pPr>
        <w:keepLines/>
        <w:spacing w:before="120" w:after="120"/>
        <w:ind w:firstLine="340"/>
      </w:pPr>
      <w:r>
        <w:rPr>
          <w:b/>
        </w:rPr>
        <w:t>§ 1. </w:t>
      </w:r>
      <w:r>
        <w:t>Nadaje się statut Bibliotece Publicznej Miasta i Gminy w Gostyniu, stanowiący załącznik do niniejszej uchwały.</w:t>
      </w:r>
    </w:p>
    <w:p w14:paraId="1F1D6D89" w14:textId="77777777" w:rsidR="00A77B3E" w:rsidRDefault="006C4273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46FFE807" w14:textId="77777777" w:rsidR="00A77B3E" w:rsidRDefault="006C4273">
      <w:pPr>
        <w:keepLines/>
        <w:spacing w:before="120" w:after="120"/>
        <w:ind w:firstLine="340"/>
      </w:pPr>
      <w:r>
        <w:rPr>
          <w:b/>
        </w:rPr>
        <w:t>§ 3. </w:t>
      </w:r>
      <w:r>
        <w:t>Traci moc Uchwała Nr XIII/191/20 Rady Miejskiej w Gostyniu z dnia 17 lutego 2020 roku w sprawie nadania statutu Bibliotece Publicznej Miasta i Gminy w Gostyniu.</w:t>
      </w:r>
    </w:p>
    <w:p w14:paraId="6275246A" w14:textId="77777777" w:rsidR="00A77B3E" w:rsidRDefault="006C4273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po upływie 14 dni od ogłoszenia w Dzienniku Urzędowym Województwa Wielkopolskiego.</w:t>
      </w:r>
    </w:p>
    <w:p w14:paraId="4302E879" w14:textId="77777777" w:rsidR="00A77B3E" w:rsidRDefault="00A77B3E">
      <w:pPr>
        <w:keepNext/>
        <w:keepLines/>
        <w:spacing w:before="120" w:after="120"/>
        <w:ind w:firstLine="340"/>
      </w:pPr>
    </w:p>
    <w:p w14:paraId="619D4E5C" w14:textId="77777777" w:rsidR="00A77B3E" w:rsidRDefault="006C4273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575979" w14:paraId="5D631B53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D4088B" w14:textId="77777777" w:rsidR="00575979" w:rsidRDefault="0057597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58B6A1" w14:textId="77777777" w:rsidR="00575979" w:rsidRDefault="006C427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Gostyniu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14:paraId="3E1C1B04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7453674" w14:textId="77777777" w:rsidR="00A77B3E" w:rsidRDefault="006C4273">
      <w:pPr>
        <w:keepNext/>
        <w:spacing w:before="120" w:after="120" w:line="360" w:lineRule="auto"/>
        <w:ind w:left="6216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 XI/110/25</w:t>
      </w:r>
      <w:r>
        <w:br/>
        <w:t xml:space="preserve">Rady </w:t>
      </w:r>
      <w:r>
        <w:t>Miejskiej w Gostyniu</w:t>
      </w:r>
      <w:r>
        <w:br/>
        <w:t>z dnia 20 marca 2025 r.</w:t>
      </w:r>
    </w:p>
    <w:p w14:paraId="1546DD5B" w14:textId="77777777" w:rsidR="00A77B3E" w:rsidRDefault="006C4273">
      <w:pPr>
        <w:keepNext/>
        <w:spacing w:after="480"/>
        <w:jc w:val="center"/>
      </w:pPr>
      <w:r>
        <w:rPr>
          <w:b/>
        </w:rPr>
        <w:t>STATUT</w:t>
      </w:r>
    </w:p>
    <w:p w14:paraId="5AA69E09" w14:textId="77777777" w:rsidR="00A77B3E" w:rsidRDefault="006C4273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</w:rPr>
        <w:t>BIBLIOTEKI PUBLICZNEJ MIASTA I GMINY W GOSTYNIU</w:t>
      </w:r>
    </w:p>
    <w:p w14:paraId="45099F07" w14:textId="77777777" w:rsidR="00A77B3E" w:rsidRDefault="006C4273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OGÓLNE</w:t>
      </w:r>
    </w:p>
    <w:p w14:paraId="1D26AEA1" w14:textId="77777777" w:rsidR="00A77B3E" w:rsidRDefault="006C427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Biblioteka Publiczna Miasta i Gminy w Gostyniu zwana dalej Biblioteką działa na podstawie obowiązujących przepisów prawa i niniejszego statutu.</w:t>
      </w:r>
    </w:p>
    <w:p w14:paraId="70061D38" w14:textId="77777777" w:rsidR="00A77B3E" w:rsidRDefault="006C427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Organizatorem Biblioteki jest Gmina Gostyń.</w:t>
      </w:r>
    </w:p>
    <w:p w14:paraId="359BD92B" w14:textId="77777777" w:rsidR="00A77B3E" w:rsidRDefault="006C427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Biblioteka jest samorządową instytucją kultury wpisaną przez organizatora do rejestru instytucji kultury i posiada osobowość prawną.</w:t>
      </w:r>
    </w:p>
    <w:p w14:paraId="36E708C9" w14:textId="77777777" w:rsidR="00A77B3E" w:rsidRDefault="006C427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Siedziba biblioteki mieści się w </w:t>
      </w:r>
      <w:r>
        <w:rPr>
          <w:color w:val="000000"/>
          <w:u w:color="000000"/>
        </w:rPr>
        <w:t>Gostyniu przy ulicy Wrocławskiej 257.</w:t>
      </w:r>
    </w:p>
    <w:p w14:paraId="5848C968" w14:textId="77777777" w:rsidR="00A77B3E" w:rsidRDefault="006C427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Biblioteka swoją działalnością obejmuje Gminę Gostyń.</w:t>
      </w:r>
    </w:p>
    <w:p w14:paraId="7B637212" w14:textId="77777777" w:rsidR="00A77B3E" w:rsidRDefault="006C4273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CELE I ZADANIA BIBLIOTEKI</w:t>
      </w:r>
    </w:p>
    <w:p w14:paraId="311C0DD5" w14:textId="77777777" w:rsidR="00A77B3E" w:rsidRDefault="006C427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 xml:space="preserve">Celem działalności Biblioteki jest zachowanie dziedzictwa narodowego, zaspokajanie potrzeb oświatowych, </w:t>
      </w:r>
      <w:r>
        <w:rPr>
          <w:color w:val="000000"/>
          <w:u w:color="000000"/>
        </w:rPr>
        <w:t>kulturalnych i informacyjnych ogółu społeczeństwa oraz uczestniczenie w upowszechnianiu wiedzy i kultury polskiej oraz światowej.</w:t>
      </w:r>
    </w:p>
    <w:p w14:paraId="1C4B706F" w14:textId="77777777" w:rsidR="00A77B3E" w:rsidRDefault="006C427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Do podstawowych zadań biblioteki należy:</w:t>
      </w:r>
    </w:p>
    <w:p w14:paraId="152513D1" w14:textId="77777777" w:rsidR="00A77B3E" w:rsidRDefault="006C427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gromadzenie, opracowanie, przechowywanie i ochrona materiałów bibliotecznych z uwzględnieniem materiałów dotyczących własnego regionu;</w:t>
      </w:r>
    </w:p>
    <w:p w14:paraId="4A75E2F6" w14:textId="77777777" w:rsidR="00A77B3E" w:rsidRDefault="006C427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informowanie użytkowników o posiadanych zbiorach i zbiorach dostępnych w innych bibliotekach;</w:t>
      </w:r>
    </w:p>
    <w:p w14:paraId="2790CD63" w14:textId="77777777" w:rsidR="00A77B3E" w:rsidRDefault="006C427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udostępnianie własnych zbiorów bibliotecznych, w tym zbiorów audiowizualnych oraz ułatwienie dostępu do zbiorów innych bibliotek za pośrednictwem </w:t>
      </w:r>
      <w:proofErr w:type="spellStart"/>
      <w:r>
        <w:rPr>
          <w:color w:val="000000"/>
          <w:u w:color="000000"/>
        </w:rPr>
        <w:t>wypożyczeń</w:t>
      </w:r>
      <w:proofErr w:type="spellEnd"/>
      <w:r>
        <w:rPr>
          <w:color w:val="000000"/>
          <w:u w:color="000000"/>
        </w:rPr>
        <w:t xml:space="preserve"> międzybibliotecznych;</w:t>
      </w:r>
    </w:p>
    <w:p w14:paraId="79241685" w14:textId="77777777" w:rsidR="00A77B3E" w:rsidRDefault="006C427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organizowanie i zachęcanie mieszkańców gminy do czytelnictwa oraz udostępnianie zbiorów ludziom chorym, niepełnosprawnym i w podeszłym wieku;</w:t>
      </w:r>
    </w:p>
    <w:p w14:paraId="7880D80F" w14:textId="77777777" w:rsidR="00A77B3E" w:rsidRDefault="006C4273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udostępnianie społeczeństwu nowoczesnych technologii multimedialnych w ramach </w:t>
      </w:r>
      <w:proofErr w:type="spellStart"/>
      <w:r>
        <w:rPr>
          <w:color w:val="000000"/>
          <w:u w:color="000000"/>
        </w:rPr>
        <w:t>mediateki</w:t>
      </w:r>
      <w:proofErr w:type="spellEnd"/>
      <w:r>
        <w:rPr>
          <w:color w:val="000000"/>
          <w:u w:color="000000"/>
        </w:rPr>
        <w:t>;</w:t>
      </w:r>
    </w:p>
    <w:p w14:paraId="01EDBF73" w14:textId="77777777" w:rsidR="00A77B3E" w:rsidRDefault="006C4273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współdziałanie z bibliotekami, instytucjami kultury, oświaty, nauki, organizacjami społecznymi i podmiotami gospodarczymi w rozwijaniu oraz zaspokajaniu potrzeb oświatowych i kulturalnych społeczeństwa.</w:t>
      </w:r>
    </w:p>
    <w:p w14:paraId="18D645F8" w14:textId="77777777" w:rsidR="00A77B3E" w:rsidRDefault="006C427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Biblioteka może także:</w:t>
      </w:r>
    </w:p>
    <w:p w14:paraId="6F46EE7F" w14:textId="77777777" w:rsidR="00A77B3E" w:rsidRDefault="006C427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prowadzić działalność bibliograficzną, dokumentacyjną, wydawniczą, edukacyjną, popularyzatorską, wystawienniczą i warsztatową;</w:t>
      </w:r>
    </w:p>
    <w:p w14:paraId="0F385FD9" w14:textId="77777777" w:rsidR="00A77B3E" w:rsidRDefault="006C427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organizować festiwale literackie i kulturalne, lekcje biblioteczne, spotkania autorskie, warsztaty tematyczne, konkursy czytelnicze, pisarskie i plastyczne;</w:t>
      </w:r>
    </w:p>
    <w:p w14:paraId="00C1B5EB" w14:textId="77777777" w:rsidR="00A77B3E" w:rsidRDefault="006C427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prowadzić kluby, pracownie, koła i ogniska zainteresowań;</w:t>
      </w:r>
    </w:p>
    <w:p w14:paraId="226CA0AF" w14:textId="77777777" w:rsidR="00A77B3E" w:rsidRDefault="006C427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uczestniczyć w przedsięwzięciach organizowanych przez inne instytucje kultury, organizacje lub być ich współorganizatorem itp.</w:t>
      </w:r>
    </w:p>
    <w:p w14:paraId="3C5D28C6" w14:textId="77777777" w:rsidR="00A77B3E" w:rsidRDefault="006C4273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ZARZĄDZANIE I ORGANIZACJA</w:t>
      </w:r>
    </w:p>
    <w:p w14:paraId="5CF2190B" w14:textId="77777777" w:rsidR="00A77B3E" w:rsidRDefault="006C427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t>1. </w:t>
      </w:r>
      <w:r>
        <w:rPr>
          <w:color w:val="000000"/>
          <w:u w:color="000000"/>
        </w:rPr>
        <w:t>Dyrektora Biblioteki powołuje i odwołuje Burmistrz Gostynia.</w:t>
      </w:r>
    </w:p>
    <w:p w14:paraId="4EB7ACBD" w14:textId="77777777" w:rsidR="00A77B3E" w:rsidRDefault="006C4273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Dyrektor może być wyłoniony w drodze konkursu. O przeprowadzeniu konkursu decyduje Burmistrz Gostynia, który jednocześnie ustala regulamin konkursu.</w:t>
      </w:r>
    </w:p>
    <w:p w14:paraId="776A9E28" w14:textId="77777777" w:rsidR="00A77B3E" w:rsidRDefault="006C427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Organizację wewnętrzną Biblioteki określa Regulamin Organizacyjny, ustalany w formie zarządzenia przez dyrektora, po zasięgnięciu opinii Burmistrza Gostynia oraz działających w niej organizacji związkowych.</w:t>
      </w:r>
    </w:p>
    <w:p w14:paraId="50425A05" w14:textId="77777777" w:rsidR="00A77B3E" w:rsidRDefault="006C4273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Dyrektor Biblioteki może </w:t>
      </w:r>
      <w:r>
        <w:rPr>
          <w:color w:val="000000"/>
          <w:u w:color="000000"/>
        </w:rPr>
        <w:t>powołać Społeczną Radę Biblioteczną jako swój organ doradczy.</w:t>
      </w:r>
    </w:p>
    <w:p w14:paraId="1C844477" w14:textId="77777777" w:rsidR="00A77B3E" w:rsidRDefault="006C4273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Rada składa się z 7 członków powołanych na 4-letnią kadencję, spośród osób z dużą wiedzą w zakresie działalności Biblioteki i uwarunkowań branżowych, w których biblioteka funkcjonuje.</w:t>
      </w:r>
    </w:p>
    <w:p w14:paraId="19434A1F" w14:textId="77777777" w:rsidR="00A77B3E" w:rsidRDefault="006C4273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Członkowie Rady powołują i odwołują spośród siebie Przewodniczącego Rady, który kieruje jej pracami i reprezentuje ją na zewnątrz.</w:t>
      </w:r>
    </w:p>
    <w:p w14:paraId="457F4647" w14:textId="77777777" w:rsidR="00A77B3E" w:rsidRDefault="006C4273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Rada może z własnej inicjatywy kierować postulaty, apele i opinie do dyrektora Biblioteki w zakresie organizowania i prowadzenia działalności bibliotecznej.</w:t>
      </w:r>
    </w:p>
    <w:p w14:paraId="3EB7E26B" w14:textId="77777777" w:rsidR="00A77B3E" w:rsidRDefault="006C427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Nadzór merytoryczny nad działalnością Biblioteki sprawuje Wojewódzka Biblioteka Publiczna i Centrum Animacji Kultury w Poznaniu.</w:t>
      </w:r>
    </w:p>
    <w:p w14:paraId="2F75E76F" w14:textId="77777777" w:rsidR="00A77B3E" w:rsidRDefault="006C427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Biblioteka może prowadzić mobilną obsługę czytelników na terenie miasta i gminy Gostyń.</w:t>
      </w:r>
    </w:p>
    <w:p w14:paraId="593C4884" w14:textId="77777777" w:rsidR="00A77B3E" w:rsidRDefault="006C4273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GOSPODARKA FINANSOWA</w:t>
      </w:r>
    </w:p>
    <w:p w14:paraId="78B6DCD2" w14:textId="77777777" w:rsidR="00A77B3E" w:rsidRDefault="006C427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 xml:space="preserve">Biblioteka gospodaruje samodzielnie przydzieloną i nabytą częścią mienia oraz prowadzi samodzielną gospodarkę finansową w ramach posiadanych środków, kierując się zasadami określonymi w odrębnych </w:t>
      </w:r>
      <w:r>
        <w:rPr>
          <w:color w:val="000000"/>
          <w:u w:color="000000"/>
        </w:rPr>
        <w:t>przepisach dotyczących gospodarki finansowej instytucji kultury.</w:t>
      </w:r>
    </w:p>
    <w:p w14:paraId="1A426192" w14:textId="77777777" w:rsidR="00A77B3E" w:rsidRDefault="006C427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Działalność Biblioteki jest finansowana z dotacji podmiotowej i dotacji celowych organizatora, środków powiatowych w przypadku realizacji zadań biblioteki powiatowej, środków pozyskiwanych ze źródeł zewnętrznych w trybie konkursu ofert i programów operacyjnych – wojewódzkich, krajowych, europejskich, międzynarodowych, grantów, sponsoringu i wpłat zarówno osób fizycznych, jak i prawnych, prowadzonej działalności gospodarczej.</w:t>
      </w:r>
    </w:p>
    <w:p w14:paraId="7FA5EC7C" w14:textId="77777777" w:rsidR="00A77B3E" w:rsidRDefault="006C427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Biblioteka może prowadzić działalność gospodarczą w ramach obowiązującego prawa, a uzyskiwane z tej działalności środki wykorzystywać na cele statutowe.</w:t>
      </w:r>
    </w:p>
    <w:p w14:paraId="1B6E5812" w14:textId="77777777" w:rsidR="00A77B3E" w:rsidRDefault="006C4273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Podstawą działalności finansowej Biblioteki jest roczny plan finansowy przychodów i kosztów zatwierdzony przez dyrektora.</w:t>
      </w:r>
    </w:p>
    <w:p w14:paraId="73356A4D" w14:textId="77777777" w:rsidR="00A77B3E" w:rsidRDefault="006C427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Dyrektor przedkłada organizatorowi sprawozdanie finansowe i merytoryczne z prowadzonej działalności.</w:t>
      </w:r>
    </w:p>
    <w:p w14:paraId="633BFBEA" w14:textId="77777777" w:rsidR="00A77B3E" w:rsidRDefault="006C4273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KOŃCOWE</w:t>
      </w:r>
    </w:p>
    <w:p w14:paraId="0F3C283D" w14:textId="77777777" w:rsidR="00A77B3E" w:rsidRDefault="006C427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Statut nadaje Rada Miejska.</w:t>
      </w:r>
    </w:p>
    <w:p w14:paraId="11E052AD" w14:textId="77777777" w:rsidR="00A77B3E" w:rsidRDefault="006C4273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2. </w:t>
      </w:r>
      <w:r>
        <w:rPr>
          <w:color w:val="000000"/>
          <w:u w:color="000000"/>
        </w:rPr>
        <w:t>Zmiany statutu mogą być dokonane w trybie właściwym dla jego uchwalenia.</w:t>
      </w:r>
    </w:p>
    <w:p w14:paraId="65D07842" w14:textId="77777777" w:rsidR="00575979" w:rsidRDefault="00575979">
      <w:pPr>
        <w:rPr>
          <w:szCs w:val="20"/>
        </w:rPr>
      </w:pPr>
    </w:p>
    <w:p w14:paraId="09A26BC6" w14:textId="77777777" w:rsidR="00575979" w:rsidRDefault="006C4273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70D3EB5" w14:textId="77777777" w:rsidR="00575979" w:rsidRDefault="006C427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XI/110/25</w:t>
      </w:r>
    </w:p>
    <w:p w14:paraId="122B6CF0" w14:textId="77777777" w:rsidR="00575979" w:rsidRDefault="006C427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20 marca 2025 roku</w:t>
      </w:r>
    </w:p>
    <w:p w14:paraId="26FEFC18" w14:textId="77777777" w:rsidR="00575979" w:rsidRDefault="006C427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nadania statutu Bibliotece Publicznej Miasta i Gminy w Gostyniu</w:t>
      </w:r>
    </w:p>
    <w:p w14:paraId="1F19F472" w14:textId="77777777" w:rsidR="00575979" w:rsidRDefault="006C4273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W związku </w:t>
      </w:r>
      <w:r>
        <w:rPr>
          <w:szCs w:val="20"/>
        </w:rPr>
        <w:t>z nowym orzecznictwem sądów administracyjnych dotyczącym powoływania dyrektora, sprawowania nadzoru oraz katalogu aktów prawnych w oparciu o które działa Biblioteka Publiczna Miasta i Gminy w Gostyniu, a także katalogu środków, z których finansowana jest działalność biblioteki, wskazana jest aktualizacja zapisów dotychczas obowiązującego statutu. Wprowadzone zmiany mają na celu doprowadzenie do zgodności z obowiązującymi przepisami prawa.</w:t>
      </w:r>
    </w:p>
    <w:p w14:paraId="41C37715" w14:textId="77777777" w:rsidR="00575979" w:rsidRDefault="006C4273">
      <w:pPr>
        <w:spacing w:before="120" w:after="120"/>
        <w:ind w:firstLine="227"/>
        <w:rPr>
          <w:szCs w:val="20"/>
        </w:rPr>
      </w:pPr>
      <w:r>
        <w:rPr>
          <w:szCs w:val="20"/>
        </w:rPr>
        <w:t>Dlatego przyjęcie uchwały w proponowanym brzmieniu uznaje się za zasadne.</w:t>
      </w:r>
    </w:p>
    <w:p w14:paraId="02BC26EA" w14:textId="77777777" w:rsidR="00575979" w:rsidRDefault="00575979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575979" w14:paraId="3688DA81" w14:textId="77777777">
        <w:tc>
          <w:tcPr>
            <w:tcW w:w="2500" w:type="pct"/>
            <w:tcBorders>
              <w:right w:val="nil"/>
            </w:tcBorders>
          </w:tcPr>
          <w:p w14:paraId="072DA106" w14:textId="77777777" w:rsidR="00575979" w:rsidRDefault="00575979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7C8717A1" w14:textId="77777777" w:rsidR="00575979" w:rsidRDefault="006C4273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 xml:space="preserve">Przewodniczący Rady Miejskiej w Gostyniu </w:t>
            </w:r>
            <w:r>
              <w:rPr>
                <w:szCs w:val="20"/>
              </w:rPr>
              <w:fldChar w:fldCharType="end"/>
            </w:r>
          </w:p>
          <w:p w14:paraId="65A27203" w14:textId="77777777" w:rsidR="00575979" w:rsidRDefault="006C4273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23FCDBCC" w14:textId="77777777" w:rsidR="00575979" w:rsidRDefault="006C4273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Mateusz 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Matysiak</w:t>
            </w:r>
            <w:r>
              <w:rPr>
                <w:szCs w:val="20"/>
              </w:rPr>
              <w:fldChar w:fldCharType="end"/>
            </w:r>
          </w:p>
        </w:tc>
      </w:tr>
    </w:tbl>
    <w:p w14:paraId="3B3365F3" w14:textId="77777777" w:rsidR="00575979" w:rsidRDefault="00575979">
      <w:pPr>
        <w:spacing w:before="120" w:after="120"/>
        <w:ind w:firstLine="227"/>
        <w:rPr>
          <w:szCs w:val="20"/>
        </w:rPr>
      </w:pPr>
    </w:p>
    <w:sectPr w:rsidR="00575979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A44A4" w14:textId="77777777" w:rsidR="006C4273" w:rsidRDefault="006C4273">
      <w:r>
        <w:separator/>
      </w:r>
    </w:p>
  </w:endnote>
  <w:endnote w:type="continuationSeparator" w:id="0">
    <w:p w14:paraId="16ED4B7A" w14:textId="77777777" w:rsidR="006C4273" w:rsidRDefault="006C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75979" w14:paraId="6327DAC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86B2718" w14:textId="77777777" w:rsidR="00575979" w:rsidRDefault="006C4273">
          <w:pPr>
            <w:jc w:val="left"/>
            <w:rPr>
              <w:sz w:val="18"/>
            </w:rPr>
          </w:pPr>
          <w:r>
            <w:rPr>
              <w:sz w:val="18"/>
            </w:rPr>
            <w:t>Id: BC849732-443A-4460-9064-67146E04962A.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1C7A594" w14:textId="77777777" w:rsidR="00575979" w:rsidRDefault="006C427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B011775" w14:textId="77777777" w:rsidR="00575979" w:rsidRDefault="0057597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75979" w14:paraId="3DD119FD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EBCF63A" w14:textId="77777777" w:rsidR="00575979" w:rsidRDefault="006C4273">
          <w:pPr>
            <w:jc w:val="left"/>
            <w:rPr>
              <w:sz w:val="18"/>
            </w:rPr>
          </w:pPr>
          <w:r>
            <w:rPr>
              <w:sz w:val="18"/>
            </w:rPr>
            <w:t>Id: BC849732-443A-4460-9064-67146E04962A.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23EC9D1" w14:textId="77777777" w:rsidR="00575979" w:rsidRDefault="006C427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9DEC832" w14:textId="77777777" w:rsidR="00575979" w:rsidRDefault="00575979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75979" w14:paraId="1C22C54D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3BB8A15" w14:textId="77777777" w:rsidR="00575979" w:rsidRDefault="006C4273">
          <w:pPr>
            <w:jc w:val="left"/>
            <w:rPr>
              <w:sz w:val="18"/>
            </w:rPr>
          </w:pPr>
          <w:r>
            <w:rPr>
              <w:sz w:val="18"/>
            </w:rPr>
            <w:t>Id: BC849732-443A-4460-9064-67146E04962A.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CAD36F8" w14:textId="613334CD" w:rsidR="00575979" w:rsidRDefault="006C427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7CF7E287" w14:textId="77777777" w:rsidR="00575979" w:rsidRDefault="0057597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D528D" w14:textId="77777777" w:rsidR="006C4273" w:rsidRDefault="006C4273">
      <w:r>
        <w:separator/>
      </w:r>
    </w:p>
  </w:footnote>
  <w:footnote w:type="continuationSeparator" w:id="0">
    <w:p w14:paraId="41A9917B" w14:textId="77777777" w:rsidR="006C4273" w:rsidRDefault="006C4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75979"/>
    <w:rsid w:val="006B1887"/>
    <w:rsid w:val="006C4273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26A41"/>
  <w15:docId w15:val="{BEFF8A61-51A5-4266-98FA-44537D3A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XI/110/25 z dnia 20 marca 2025 r.</dc:title>
  <dc:subject>w sprawie nadania statutu Bibliotece Publicznej Miasta i^Gminy w^Gostyniu</dc:subject>
  <dc:creator>mmajewska</dc:creator>
  <cp:lastModifiedBy>Milena Majewska</cp:lastModifiedBy>
  <cp:revision>2</cp:revision>
  <dcterms:created xsi:type="dcterms:W3CDTF">2025-03-25T07:22:00Z</dcterms:created>
  <dcterms:modified xsi:type="dcterms:W3CDTF">2025-03-25T07:22:00Z</dcterms:modified>
  <cp:category>Akt prawny</cp:category>
</cp:coreProperties>
</file>