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7227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XV/176/25</w:t>
      </w:r>
      <w:r>
        <w:rPr>
          <w:b/>
          <w:caps/>
        </w:rPr>
        <w:br/>
        <w:t>Rady Miejskiej w Gostyniu</w:t>
      </w:r>
    </w:p>
    <w:p w:rsidR="00A77B3E" w:rsidRDefault="00972276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972276">
      <w:pPr>
        <w:keepNext/>
        <w:spacing w:after="480"/>
        <w:jc w:val="center"/>
      </w:pPr>
      <w:r>
        <w:rPr>
          <w:b/>
        </w:rPr>
        <w:t>w sprawie zatwierdzenia sprawozdania finansowego wraz ze sprawozdaniem z wykonania budżetu Gminy Gostyń za 2024 r.</w:t>
      </w:r>
    </w:p>
    <w:p w:rsidR="00A77B3E" w:rsidRDefault="00972276">
      <w:pPr>
        <w:keepLines/>
        <w:spacing w:before="120" w:after="120"/>
        <w:ind w:firstLine="227"/>
      </w:pPr>
      <w:r>
        <w:t>Na podstawie art. 18 ust. 2 pkt 4 ustawy z dnia 8 marca 1990 roku o</w:t>
      </w:r>
      <w:r>
        <w:t> samorządzie gminnym (tekst jednolity Dz. U. z 2024 r. poz. 1465 ze zm.), art. 270 ust. 4 ustawy z dnia 27 sierpnia 2009 roku o finansach publicznych (tekst jednolity Dz. U. z 2024 r. poz. 1530 ze zm.).</w:t>
      </w:r>
    </w:p>
    <w:p w:rsidR="00A77B3E" w:rsidRDefault="00972276">
      <w:pPr>
        <w:spacing w:before="120" w:after="120"/>
        <w:ind w:firstLine="227"/>
        <w:jc w:val="center"/>
      </w:pPr>
      <w:r>
        <w:t>Rada Miejska uchwala, co następuje:</w:t>
      </w:r>
    </w:p>
    <w:p w:rsidR="00A77B3E" w:rsidRDefault="00972276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</w:t>
      </w:r>
      <w:r>
        <w:t>ię sprawozdanie finansowe wraz ze sprawozdaniem z wykonania budżetu gminy Gostyń za 2024 r.</w:t>
      </w:r>
    </w:p>
    <w:p w:rsidR="00A77B3E" w:rsidRDefault="00972276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9F5701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72276">
            <w:pPr>
              <w:jc w:val="center"/>
            </w:pPr>
            <w:r>
              <w:t>Przewodniczący Rady Miejskiej</w:t>
            </w:r>
          </w:p>
          <w:p w:rsidR="009F5701" w:rsidRDefault="009F5701">
            <w:pPr>
              <w:jc w:val="center"/>
            </w:pPr>
          </w:p>
          <w:p w:rsidR="009F5701" w:rsidRDefault="00972276">
            <w:pPr>
              <w:jc w:val="center"/>
            </w:pPr>
            <w:r>
              <w:rPr>
                <w:b/>
              </w:rPr>
              <w:t>Mateusz Matysiak</w:t>
            </w:r>
          </w:p>
        </w:tc>
      </w:tr>
    </w:tbl>
    <w:p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9F5701" w:rsidRDefault="0097227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9F5701" w:rsidRDefault="0097227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XV/176/25</w:t>
      </w:r>
    </w:p>
    <w:p w:rsidR="009F5701" w:rsidRDefault="00972276">
      <w:pPr>
        <w:spacing w:line="360" w:lineRule="auto"/>
        <w:ind w:left="1080" w:hanging="10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:rsidR="009F5701" w:rsidRDefault="0097227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18 czerwca 2025 r.</w:t>
      </w:r>
    </w:p>
    <w:p w:rsidR="009F5701" w:rsidRDefault="009F5701">
      <w:pPr>
        <w:spacing w:line="360" w:lineRule="auto"/>
        <w:ind w:firstLine="70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F5701" w:rsidRDefault="0097227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zatwierdzenia sprawozdania finansowego wraz ze sprawozdaniem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wykonania budżetu Gminy Gostyń za 2024 r.</w:t>
      </w:r>
    </w:p>
    <w:p w:rsidR="009F5701" w:rsidRDefault="009F5701">
      <w:pPr>
        <w:spacing w:line="360" w:lineRule="auto"/>
        <w:ind w:firstLine="70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F5701" w:rsidRDefault="00972276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ustawą o finansach publicznych organ stanowiący jednostki samorządu terytorialnego rozpatruje i zatwierdza sprawozdanie finansowe wraz ze sprawozdaniem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wykonania budżetu.</w:t>
      </w:r>
    </w:p>
    <w:p w:rsidR="009F5701" w:rsidRDefault="00972276">
      <w:pPr>
        <w:spacing w:line="360" w:lineRule="auto"/>
        <w:ind w:firstLine="70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tym podjęcie uchwa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9F5701">
        <w:tc>
          <w:tcPr>
            <w:tcW w:w="2500" w:type="pct"/>
            <w:tcBorders>
              <w:right w:val="nil"/>
            </w:tcBorders>
          </w:tcPr>
          <w:p w:rsidR="009F5701" w:rsidRDefault="009F5701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F5701" w:rsidRDefault="00972276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MANUALLY_FORMATTED_SIGNATURE_0_1_</w:instrTex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t>Przewodniczący Rady Miejskiej</w:t>
            </w:r>
          </w:p>
          <w:p w:rsidR="009F5701" w:rsidRDefault="00972276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9F5701" w:rsidRDefault="00972276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Mateusz Matysiak</w:t>
            </w:r>
          </w:p>
        </w:tc>
      </w:tr>
    </w:tbl>
    <w:p w:rsidR="009F5701" w:rsidRDefault="009F5701">
      <w:pPr>
        <w:spacing w:line="360" w:lineRule="auto"/>
        <w:ind w:firstLine="708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F570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2276">
      <w:r>
        <w:separator/>
      </w:r>
    </w:p>
  </w:endnote>
  <w:endnote w:type="continuationSeparator" w:id="0">
    <w:p w:rsidR="00000000" w:rsidRDefault="009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570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5701" w:rsidRDefault="00972276">
          <w:pPr>
            <w:jc w:val="left"/>
            <w:rPr>
              <w:sz w:val="18"/>
            </w:rPr>
          </w:pPr>
          <w:r>
            <w:rPr>
              <w:sz w:val="18"/>
            </w:rPr>
            <w:t>Id: F160E376-98D4-46E6-A314-FC11BD788387.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5701" w:rsidRDefault="009722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F5701" w:rsidRDefault="009F570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F5701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5701" w:rsidRDefault="00972276">
          <w:pPr>
            <w:jc w:val="left"/>
            <w:rPr>
              <w:sz w:val="18"/>
            </w:rPr>
          </w:pPr>
          <w:r>
            <w:rPr>
              <w:sz w:val="18"/>
            </w:rPr>
            <w:t>Id: F160E376-98D4-46E6-A314-FC11BD788387.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F5701" w:rsidRDefault="009722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F5701" w:rsidRDefault="009F57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2276">
      <w:r>
        <w:separator/>
      </w:r>
    </w:p>
  </w:footnote>
  <w:footnote w:type="continuationSeparator" w:id="0">
    <w:p w:rsidR="00000000" w:rsidRDefault="0097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72276"/>
    <w:rsid w:val="009F57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659C9F-66F0-48B3-B709-C7446EF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XV/176/25 z dnia 18 czerwca 2025 r.</vt:lpstr>
      <vt:lpstr/>
    </vt:vector>
  </TitlesOfParts>
  <Company>Rada Miejska w Gostyniu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XV/176/25 z dnia 18 czerwca 2025 r.</dc:title>
  <dc:subject>w sprawie zatwierdzenia sprawozdania finansowego wraz ze sprawozdaniem z^wykonania budżetu Gminy Gostyń za 2024^r.</dc:subject>
  <dc:creator>rwalczewska</dc:creator>
  <cp:lastModifiedBy>Roma Walczewska</cp:lastModifiedBy>
  <cp:revision>2</cp:revision>
  <dcterms:created xsi:type="dcterms:W3CDTF">2025-06-23T09:08:00Z</dcterms:created>
  <dcterms:modified xsi:type="dcterms:W3CDTF">2025-06-23T09:08:00Z</dcterms:modified>
  <cp:category>Akt prawny</cp:category>
</cp:coreProperties>
</file>