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0369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XV/180/25</w:t>
      </w:r>
      <w:r>
        <w:rPr>
          <w:b/>
          <w:caps/>
        </w:rPr>
        <w:br/>
        <w:t>Rady Miejskiej w Gostyniu</w:t>
      </w:r>
    </w:p>
    <w:p w:rsidR="00A77B3E" w:rsidRDefault="00303693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303693">
      <w:pPr>
        <w:keepNext/>
        <w:spacing w:after="480"/>
        <w:jc w:val="center"/>
      </w:pPr>
      <w:r>
        <w:rPr>
          <w:b/>
        </w:rPr>
        <w:t>zmieniająca uchwałę w sprawie przyjęcia programu opieki nad zwierzętami bezdomnymi oraz zapobiegania bezdomności zwierząt na terenie gminy Gostyń</w:t>
      </w:r>
    </w:p>
    <w:p w:rsidR="00A77B3E" w:rsidRDefault="00303693">
      <w:pPr>
        <w:keepLines/>
        <w:spacing w:before="120" w:after="120"/>
        <w:ind w:firstLine="227"/>
      </w:pPr>
      <w:r>
        <w:t>Na podstawie art. 18 ust. 2 pkt 15 </w:t>
      </w:r>
      <w:r>
        <w:t>ustawy z dnia 8 marca 1990 r. o samorządzie gminnym (tekst jednolity Dz. U. z 2024 r., poz. 1465 ze zm.), w związku z art. 11a ustawy z dnia 21 sierpnia 1997 r. o ochronie zwierząt (tekst jednolity Dz. U. z 2023 r. poz. 1580 ze zm.) Rada Miejska w Gostyniu</w:t>
      </w:r>
      <w:r>
        <w:t xml:space="preserve"> uchwala, co następuje:</w:t>
      </w:r>
    </w:p>
    <w:p w:rsidR="00A77B3E" w:rsidRDefault="00303693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XI/105/25 Rady Miejskiej w Gostyniu z dnia 20 marca 2025 r. w sprawie przyjęcia programu opieki nad zwierzętami bezdomnymi oraz zapobiegania bezdomności zwierząt na terenie gminy Gostyń w rozdziale 7 Finansowanie p</w:t>
      </w:r>
      <w:r>
        <w:t>rogramu § 13 otrzymuje nowe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598"/>
        <w:gridCol w:w="2433"/>
        <w:gridCol w:w="4610"/>
      </w:tblGrid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r>
              <w:rPr>
                <w:sz w:val="24"/>
              </w:rPr>
              <w:t>l.p.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r>
              <w:rPr>
                <w:sz w:val="24"/>
              </w:rPr>
              <w:t>Jednostka realizująca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r>
              <w:rPr>
                <w:sz w:val="24"/>
              </w:rPr>
              <w:t>Środki finansowe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r>
              <w:rPr>
                <w:sz w:val="24"/>
              </w:rPr>
              <w:t>Zadania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r>
              <w:rPr>
                <w:sz w:val="24"/>
              </w:rPr>
              <w:t>1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Wydział Gospodarki Komunalnej</w:t>
            </w:r>
            <w:r>
              <w:rPr>
                <w:sz w:val="24"/>
              </w:rPr>
              <w:br/>
              <w:t>i Ochrony Środowiska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29 000,00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prowadzenie akcji sterylizacji lub kastracji zwierząt, których właściciele zamieszkują na terenie</w:t>
            </w:r>
            <w:r>
              <w:rPr>
                <w:sz w:val="24"/>
              </w:rPr>
              <w:t xml:space="preserve"> gminy Gostyń,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zapewnianie opieki zwierzętom gospodarskim,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elektroniczne znakowanie (czipowanie) zwierząt, których właścicielami są mieszkańcy gminy Gostyń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Zakład Gospodarki Komunalnej i Mieszkaniowej w Gostyniu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330 000,00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zapewnienie bezdomnym zwierzętom miejsca w schronisku dla zwierząt,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28 000,00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sprawowanie opieki nad kotami wolno żyjącymi, w tym ich dokarmianie, sterylizacje lub kastracje i leczenie,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12 000,00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odławianie bezdomnych zwierząt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20 000,00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sterylizacja lub kastracja zwierząt w schronisku dla zwierząt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poszukiwanie właścicieli dla bezdomnych zwierząt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usypianie ślepych miotów</w:t>
            </w:r>
          </w:p>
        </w:tc>
      </w:tr>
      <w:tr w:rsidR="009775F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25 000,00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3693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zapewnienie całodobowej opieki weterynaryjnej w przypadku </w:t>
            </w:r>
            <w:r>
              <w:rPr>
                <w:sz w:val="24"/>
              </w:rPr>
              <w:t>zdarzeń drogowych</w:t>
            </w:r>
          </w:p>
        </w:tc>
      </w:tr>
    </w:tbl>
    <w:p w:rsidR="00A77B3E" w:rsidRDefault="0030369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303693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0369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775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5FD" w:rsidRDefault="009775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5FD" w:rsidRDefault="003036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9775FD" w:rsidRDefault="009775FD">
      <w:pPr>
        <w:rPr>
          <w:szCs w:val="20"/>
        </w:rPr>
      </w:pPr>
    </w:p>
    <w:p w:rsidR="009775FD" w:rsidRDefault="0030369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775FD" w:rsidRDefault="0030369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XV/180/25</w:t>
      </w:r>
    </w:p>
    <w:p w:rsidR="009775FD" w:rsidRDefault="0030369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9775FD" w:rsidRDefault="0030369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9775FD" w:rsidRDefault="0030369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przyjęcia programu opieki nad zwierzętami bezdomnymi oraz zapobiegania bezdomności zwierząt na terenie gminy Gostyń</w:t>
      </w:r>
    </w:p>
    <w:p w:rsidR="009775FD" w:rsidRDefault="00303693">
      <w:pPr>
        <w:spacing w:before="120" w:after="120"/>
        <w:ind w:firstLine="227"/>
        <w:rPr>
          <w:szCs w:val="20"/>
        </w:rPr>
      </w:pPr>
      <w:r>
        <w:rPr>
          <w:szCs w:val="20"/>
        </w:rPr>
        <w:t>W 2025 roku w ramach dotacji na zabiegi sterylizacji i kastracji zwierząt w pozwoleniach na wykonanie zabiegu (na wniosek mieszkańca)  rozdy</w:t>
      </w:r>
      <w:r>
        <w:rPr>
          <w:szCs w:val="20"/>
        </w:rPr>
        <w:t xml:space="preserve">sponowano już ok. 90 % środków zaplanowanych w budżecie na 2025 rok. Coraz większa świadomość mieszkańców o konieczności ograniczenia populacji kotów powoduje, że chętnie korzystają z tej formy dofinansowania do zabiegów, jednocześnie przejmują opiekę nad </w:t>
      </w:r>
      <w:r>
        <w:rPr>
          <w:szCs w:val="20"/>
        </w:rPr>
        <w:t>nimi. Również właściciele psów coraz częściej poddają swoje zwierzęta zabiegom sterylizacji lub kastracji.</w:t>
      </w:r>
    </w:p>
    <w:p w:rsidR="009775FD" w:rsidRDefault="00303693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powyższe, podjęcie przedmiotowej uchwały jest w pełni uzasadnione.</w:t>
      </w:r>
    </w:p>
    <w:p w:rsidR="009775FD" w:rsidRDefault="009775FD">
      <w:pPr>
        <w:spacing w:before="120" w:after="120"/>
        <w:ind w:firstLine="227"/>
        <w:rPr>
          <w:szCs w:val="20"/>
        </w:rPr>
      </w:pPr>
    </w:p>
    <w:p w:rsidR="009775FD" w:rsidRDefault="009775F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775FD">
        <w:tc>
          <w:tcPr>
            <w:tcW w:w="2500" w:type="pct"/>
            <w:tcBorders>
              <w:right w:val="nil"/>
            </w:tcBorders>
          </w:tcPr>
          <w:p w:rsidR="009775FD" w:rsidRDefault="009775F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775FD" w:rsidRDefault="0030369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9775FD" w:rsidRDefault="0030369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9775FD" w:rsidRDefault="0030369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9775FD" w:rsidRDefault="009775FD">
      <w:pPr>
        <w:spacing w:before="120" w:after="120"/>
        <w:ind w:firstLine="227"/>
        <w:rPr>
          <w:szCs w:val="20"/>
        </w:rPr>
      </w:pPr>
    </w:p>
    <w:sectPr w:rsidR="009775F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3693">
      <w:r>
        <w:separator/>
      </w:r>
    </w:p>
  </w:endnote>
  <w:endnote w:type="continuationSeparator" w:id="0">
    <w:p w:rsidR="00000000" w:rsidRDefault="003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75F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75FD" w:rsidRDefault="00303693">
          <w:pPr>
            <w:jc w:val="left"/>
            <w:rPr>
              <w:sz w:val="18"/>
            </w:rPr>
          </w:pPr>
          <w:r>
            <w:rPr>
              <w:sz w:val="18"/>
            </w:rPr>
            <w:t>Id: 283F98C3-581D-49D7-BED7-8BA602CF156B.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75FD" w:rsidRDefault="003036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775FD" w:rsidRDefault="009775F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75F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75FD" w:rsidRDefault="00303693">
          <w:pPr>
            <w:jc w:val="left"/>
            <w:rPr>
              <w:sz w:val="18"/>
            </w:rPr>
          </w:pPr>
          <w:r>
            <w:rPr>
              <w:sz w:val="18"/>
            </w:rPr>
            <w:t>Id: 283F98C3-581D-49D7-BED7-8BA602CF156B.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75FD" w:rsidRDefault="003036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775FD" w:rsidRDefault="009775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3693">
      <w:r>
        <w:separator/>
      </w:r>
    </w:p>
  </w:footnote>
  <w:footnote w:type="continuationSeparator" w:id="0">
    <w:p w:rsidR="00000000" w:rsidRDefault="0030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3693"/>
    <w:rsid w:val="009775F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1E637-7167-4B99-A03F-4ED7405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XV/180/25 z dnia 18 czerwca 2025 r.</vt:lpstr>
      <vt:lpstr/>
    </vt:vector>
  </TitlesOfParts>
  <Company>Rada Miejska w Gostyniu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XV/180/25 z dnia 18 czerwca 2025 r.</dc:title>
  <dc:subject>zmieniająca uchwałę w^sprawie przyjęcia programu opieki nad zwierzętami bezdomnymi oraz zapobiegania bezdomności zwierząt na terenie gminy Gostyń</dc:subject>
  <dc:creator>rwalczewska</dc:creator>
  <cp:lastModifiedBy>Roma Walczewska</cp:lastModifiedBy>
  <cp:revision>2</cp:revision>
  <dcterms:created xsi:type="dcterms:W3CDTF">2025-06-23T09:12:00Z</dcterms:created>
  <dcterms:modified xsi:type="dcterms:W3CDTF">2025-06-23T09:12:00Z</dcterms:modified>
  <cp:category>Akt prawny</cp:category>
</cp:coreProperties>
</file>