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F204" w14:textId="77777777" w:rsidR="00A77B3E" w:rsidRDefault="0062616E">
      <w:pPr>
        <w:jc w:val="center"/>
        <w:rPr>
          <w:b/>
          <w:caps/>
        </w:rPr>
      </w:pPr>
      <w:r>
        <w:rPr>
          <w:b/>
          <w:caps/>
        </w:rPr>
        <w:t>Uchwała nr XXI/236/25</w:t>
      </w:r>
      <w:r>
        <w:rPr>
          <w:b/>
          <w:caps/>
        </w:rPr>
        <w:br/>
        <w:t>Rady Miejskiej w Gostyniu</w:t>
      </w:r>
    </w:p>
    <w:p w14:paraId="249C58F3" w14:textId="77777777" w:rsidR="00A77B3E" w:rsidRDefault="0062616E">
      <w:pPr>
        <w:spacing w:before="280" w:after="280"/>
        <w:jc w:val="center"/>
        <w:rPr>
          <w:b/>
          <w:caps/>
        </w:rPr>
      </w:pPr>
      <w:r>
        <w:t>z dnia 27 listopada 2025 r.</w:t>
      </w:r>
    </w:p>
    <w:p w14:paraId="1D0D1F6C" w14:textId="77777777" w:rsidR="00A77B3E" w:rsidRDefault="0062616E">
      <w:pPr>
        <w:keepNext/>
        <w:spacing w:after="480"/>
        <w:jc w:val="center"/>
      </w:pPr>
      <w:r>
        <w:rPr>
          <w:b/>
        </w:rPr>
        <w:t>w sprawie wprowadzenia programu "Gostyńska Karta Mieszkańca"</w:t>
      </w:r>
    </w:p>
    <w:p w14:paraId="1B7B2E1B" w14:textId="77777777" w:rsidR="00A77B3E" w:rsidRDefault="0062616E">
      <w:pPr>
        <w:keepLines/>
        <w:spacing w:before="120" w:after="120"/>
        <w:ind w:firstLine="227"/>
      </w:pPr>
      <w:r>
        <w:t>Na podstawie art. 18 ust. 1, w związku z art. 7 ust. 1 pkt 18 ustawy z dnia 8 marca 1990 r. o </w:t>
      </w:r>
      <w:r>
        <w:t>samorządzie gminnym (tekst jednolity Dz.U. z 2025 r. poz. 1153) Rada Miejska w Gostyniu uchwala, co następuje:</w:t>
      </w:r>
    </w:p>
    <w:p w14:paraId="5FA47A4E" w14:textId="77777777" w:rsidR="00A77B3E" w:rsidRDefault="0062616E">
      <w:pPr>
        <w:keepLines/>
        <w:spacing w:before="120" w:after="120"/>
        <w:ind w:firstLine="340"/>
      </w:pPr>
      <w:r>
        <w:rPr>
          <w:b/>
        </w:rPr>
        <w:t>§ 1. </w:t>
      </w:r>
      <w:r>
        <w:t>Wprowadza się program „Gostyńska  Karta  Mieszkańca”, którego organizatorem jest gmina Gostyń.</w:t>
      </w:r>
    </w:p>
    <w:p w14:paraId="43F4DA87" w14:textId="77777777" w:rsidR="00A77B3E" w:rsidRDefault="0062616E">
      <w:pPr>
        <w:keepLines/>
        <w:spacing w:before="120" w:after="120"/>
        <w:ind w:firstLine="340"/>
      </w:pPr>
      <w:r>
        <w:rPr>
          <w:b/>
        </w:rPr>
        <w:t>§ 2. </w:t>
      </w:r>
      <w:r>
        <w:t>„Gostyńska Karta Mieszkańca” ma na celu:</w:t>
      </w:r>
    </w:p>
    <w:p w14:paraId="23703EDE" w14:textId="77777777" w:rsidR="00A77B3E" w:rsidRDefault="0062616E">
      <w:pPr>
        <w:spacing w:before="120" w:after="120"/>
        <w:ind w:left="340" w:hanging="227"/>
      </w:pPr>
      <w:r>
        <w:t>1) </w:t>
      </w:r>
      <w:r>
        <w:t>poprawę warunków życia mieszkańców;</w:t>
      </w:r>
    </w:p>
    <w:p w14:paraId="24288B9D" w14:textId="77777777" w:rsidR="00A77B3E" w:rsidRDefault="0062616E">
      <w:pPr>
        <w:spacing w:before="120" w:after="120"/>
        <w:ind w:left="340" w:hanging="227"/>
      </w:pPr>
      <w:r>
        <w:t>2) </w:t>
      </w:r>
      <w:r>
        <w:t>promocję Gminy Gostyń, jako miejsca atrakcyjnego do osiedlania się;</w:t>
      </w:r>
    </w:p>
    <w:p w14:paraId="4280CC05" w14:textId="77777777" w:rsidR="00A77B3E" w:rsidRDefault="0062616E">
      <w:pPr>
        <w:spacing w:before="120" w:after="120"/>
        <w:ind w:left="340" w:hanging="227"/>
      </w:pPr>
      <w:r>
        <w:t>3) </w:t>
      </w:r>
      <w:r>
        <w:t>zwiększenie dochodów Gminy Gostyń z tytułu podatków;</w:t>
      </w:r>
    </w:p>
    <w:p w14:paraId="621FA851" w14:textId="77777777" w:rsidR="00A77B3E" w:rsidRDefault="0062616E">
      <w:pPr>
        <w:spacing w:before="120" w:after="120"/>
        <w:ind w:left="340" w:hanging="227"/>
      </w:pPr>
      <w:r>
        <w:t>4) </w:t>
      </w:r>
      <w:r>
        <w:t>promocję kultury fizycznej i aktywnego wypoczynku.</w:t>
      </w:r>
    </w:p>
    <w:p w14:paraId="738916B8" w14:textId="77777777" w:rsidR="00A77B3E" w:rsidRDefault="0062616E">
      <w:pPr>
        <w:keepLines/>
        <w:spacing w:before="120" w:after="120"/>
        <w:ind w:firstLine="340"/>
      </w:pPr>
      <w:r>
        <w:rPr>
          <w:b/>
        </w:rPr>
        <w:t>§ 3. </w:t>
      </w:r>
      <w:r>
        <w:t>Regulamin programu „Gostyńska Karta Mieszkańca” zostanie określony w zarządzeniu Burmistrza Gostynia.</w:t>
      </w:r>
    </w:p>
    <w:p w14:paraId="6D39953D" w14:textId="77777777" w:rsidR="00A77B3E" w:rsidRDefault="0062616E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Burmistrzowi Gostynia.</w:t>
      </w:r>
    </w:p>
    <w:p w14:paraId="551F43DD" w14:textId="77777777" w:rsidR="00A77B3E" w:rsidRDefault="0062616E">
      <w:pPr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35759" w14:paraId="43191558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B7B551F" w14:textId="77777777" w:rsidR="00A77B3E" w:rsidRDefault="00A77B3E"/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57D45F4" w14:textId="77777777" w:rsidR="00A77B3E" w:rsidRDefault="0062616E">
            <w:pPr>
              <w:jc w:val="center"/>
            </w:pPr>
            <w:proofErr w:type="spellStart"/>
            <w:r>
              <w:t>Przewodniczacy</w:t>
            </w:r>
            <w:proofErr w:type="spellEnd"/>
            <w:r>
              <w:t xml:space="preserve"> Rady Miejskiej </w:t>
            </w:r>
          </w:p>
          <w:p w14:paraId="21F16441" w14:textId="77777777" w:rsidR="00C35759" w:rsidRDefault="00C35759">
            <w:pPr>
              <w:jc w:val="center"/>
            </w:pPr>
          </w:p>
          <w:p w14:paraId="449FD772" w14:textId="77777777" w:rsidR="00C35759" w:rsidRDefault="0062616E">
            <w:pPr>
              <w:jc w:val="center"/>
            </w:pPr>
            <w:r>
              <w:rPr>
                <w:b/>
              </w:rPr>
              <w:t xml:space="preserve">Mateusz  Matysiak </w:t>
            </w:r>
          </w:p>
        </w:tc>
      </w:tr>
    </w:tbl>
    <w:p w14:paraId="34549E25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2D43CEBB" w14:textId="77777777" w:rsidR="00C35759" w:rsidRDefault="00C35759">
      <w:pPr>
        <w:rPr>
          <w:szCs w:val="20"/>
        </w:rPr>
      </w:pPr>
    </w:p>
    <w:p w14:paraId="1D5E94E2" w14:textId="77777777" w:rsidR="00C35759" w:rsidRDefault="0062616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0825760" w14:textId="77777777" w:rsidR="00C35759" w:rsidRDefault="0062616E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XXI/236/25</w:t>
      </w:r>
    </w:p>
    <w:p w14:paraId="335EDD56" w14:textId="77777777" w:rsidR="00C35759" w:rsidRDefault="0062616E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595DEF74" w14:textId="77777777" w:rsidR="00C35759" w:rsidRDefault="0062616E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 listopada 2025 r.</w:t>
      </w:r>
    </w:p>
    <w:p w14:paraId="03B80C5C" w14:textId="77777777" w:rsidR="00C35759" w:rsidRDefault="0062616E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wprowadzenia programu "Gostyńska Karta Mieszkańca"</w:t>
      </w:r>
    </w:p>
    <w:p w14:paraId="46BEE962" w14:textId="77777777" w:rsidR="00C35759" w:rsidRDefault="0062616E">
      <w:pPr>
        <w:spacing w:before="120" w:after="120"/>
        <w:ind w:firstLine="227"/>
        <w:rPr>
          <w:szCs w:val="20"/>
        </w:rPr>
      </w:pPr>
      <w:r>
        <w:rPr>
          <w:szCs w:val="20"/>
        </w:rPr>
        <w:t>„Gostyńska Karta Mieszkańca” tworzona jest z myślą o mieszkańcach Gminy Gostyń oraz osobach, które chcą związać swoją przyszłość z gminą Gostyń. Głównym celem karty jest ułatwienie mieszkańcom dostępu do usług publicznych świadczonych przez gminę oraz integrowanie ich z miejscem zamieszkania.</w:t>
      </w:r>
    </w:p>
    <w:p w14:paraId="250C24C7" w14:textId="77777777" w:rsidR="00C35759" w:rsidRDefault="00C35759">
      <w:pPr>
        <w:spacing w:before="120" w:after="120"/>
        <w:ind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C35759" w14:paraId="620438D6" w14:textId="77777777">
        <w:tc>
          <w:tcPr>
            <w:tcW w:w="2500" w:type="pct"/>
            <w:tcBorders>
              <w:right w:val="nil"/>
            </w:tcBorders>
          </w:tcPr>
          <w:p w14:paraId="5DEBA767" w14:textId="77777777" w:rsidR="00C35759" w:rsidRDefault="00C35759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348214B4" w14:textId="6341ED8C" w:rsidR="00C35759" w:rsidRDefault="0062616E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MANUALLY_FORMATTED_SIGNATURE_0_1_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bCs/>
                <w:szCs w:val="20"/>
              </w:rPr>
              <w:t xml:space="preserve">Błąd! Nie zdefiniowano </w:t>
            </w:r>
            <w:proofErr w:type="spellStart"/>
            <w:r>
              <w:rPr>
                <w:b/>
                <w:bCs/>
                <w:szCs w:val="20"/>
              </w:rPr>
              <w:t>zakładki.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>Przewodniczacy</w:t>
            </w:r>
            <w:proofErr w:type="spellEnd"/>
            <w:r>
              <w:rPr>
                <w:szCs w:val="20"/>
              </w:rPr>
              <w:t xml:space="preserve"> Rady Miejskiej </w:t>
            </w:r>
          </w:p>
          <w:p w14:paraId="7D6101A6" w14:textId="77777777" w:rsidR="00C35759" w:rsidRDefault="0062616E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0D89295B" w14:textId="77777777" w:rsidR="00C35759" w:rsidRDefault="0062616E">
            <w:pPr>
              <w:spacing w:before="120" w:after="120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Mateusz  Matysiak</w:t>
            </w:r>
            <w:r>
              <w:rPr>
                <w:szCs w:val="20"/>
              </w:rPr>
              <w:t xml:space="preserve"> </w:t>
            </w:r>
          </w:p>
        </w:tc>
      </w:tr>
    </w:tbl>
    <w:p w14:paraId="57054D19" w14:textId="77777777" w:rsidR="00C35759" w:rsidRDefault="00C35759">
      <w:pPr>
        <w:spacing w:before="120" w:after="120"/>
        <w:ind w:firstLine="227"/>
        <w:rPr>
          <w:szCs w:val="20"/>
        </w:rPr>
      </w:pPr>
    </w:p>
    <w:sectPr w:rsidR="00C35759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F390" w14:textId="77777777" w:rsidR="0062616E" w:rsidRDefault="0062616E">
      <w:r>
        <w:separator/>
      </w:r>
    </w:p>
  </w:endnote>
  <w:endnote w:type="continuationSeparator" w:id="0">
    <w:p w14:paraId="745A48C5" w14:textId="77777777" w:rsidR="0062616E" w:rsidRDefault="0062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35759" w14:paraId="1637DEE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2513CBC" w14:textId="77777777" w:rsidR="00C35759" w:rsidRDefault="0062616E">
          <w:pPr>
            <w:jc w:val="left"/>
            <w:rPr>
              <w:sz w:val="18"/>
            </w:rPr>
          </w:pPr>
          <w:r>
            <w:rPr>
              <w:sz w:val="18"/>
            </w:rPr>
            <w:t>Id: 9A2B0086-F389-45BD-BB60-7CEA14ED6268.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19397EC" w14:textId="77777777" w:rsidR="00C35759" w:rsidRDefault="0062616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86E134E" w14:textId="77777777" w:rsidR="00C35759" w:rsidRDefault="00C3575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35759" w14:paraId="782F46D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914CC3E" w14:textId="77777777" w:rsidR="00C35759" w:rsidRDefault="0062616E">
          <w:pPr>
            <w:jc w:val="left"/>
            <w:rPr>
              <w:sz w:val="18"/>
            </w:rPr>
          </w:pPr>
          <w:r>
            <w:rPr>
              <w:sz w:val="18"/>
            </w:rPr>
            <w:t>Id: 9A2B0086-F389-45BD-BB60-7CEA14ED6268.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DEC2AB5" w14:textId="77777777" w:rsidR="00C35759" w:rsidRDefault="0062616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8BD347E" w14:textId="77777777" w:rsidR="00C35759" w:rsidRDefault="00C3575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25FB" w14:textId="77777777" w:rsidR="0062616E" w:rsidRDefault="0062616E">
      <w:r>
        <w:separator/>
      </w:r>
    </w:p>
  </w:footnote>
  <w:footnote w:type="continuationSeparator" w:id="0">
    <w:p w14:paraId="48BC51B5" w14:textId="77777777" w:rsidR="0062616E" w:rsidRDefault="0062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14F4C"/>
    <w:rsid w:val="0062616E"/>
    <w:rsid w:val="00A77B3E"/>
    <w:rsid w:val="00C3575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4F4B0"/>
  <w15:docId w15:val="{FA5EB7B0-4099-4EF8-856E-421D9CDE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XXI/236/25 z dnia 27 listopada 2025 r.</dc:title>
  <dc:subject>w sprawie wprowadzenia programu "Gostyńska Karta Mieszkańca"</dc:subject>
  <dc:creator>mmajewska</dc:creator>
  <cp:lastModifiedBy>Milena Majewska</cp:lastModifiedBy>
  <cp:revision>2</cp:revision>
  <dcterms:created xsi:type="dcterms:W3CDTF">2025-12-03T13:33:00Z</dcterms:created>
  <dcterms:modified xsi:type="dcterms:W3CDTF">2025-12-03T13:33:00Z</dcterms:modified>
  <cp:category>Akt prawny</cp:category>
</cp:coreProperties>
</file>