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E30A" w14:textId="77777777" w:rsidR="00A77B3E" w:rsidRDefault="007C718D">
      <w:pPr>
        <w:jc w:val="center"/>
        <w:rPr>
          <w:b/>
          <w:caps/>
        </w:rPr>
      </w:pPr>
      <w:r>
        <w:rPr>
          <w:b/>
          <w:caps/>
        </w:rPr>
        <w:t>Uchwała nr XXI/238/25</w:t>
      </w:r>
      <w:r>
        <w:rPr>
          <w:b/>
          <w:caps/>
        </w:rPr>
        <w:br/>
        <w:t>Rady Miejskiej w Gostyniu</w:t>
      </w:r>
    </w:p>
    <w:p w14:paraId="2CE2B354" w14:textId="77777777" w:rsidR="00A77B3E" w:rsidRDefault="007C718D">
      <w:pPr>
        <w:spacing w:before="280" w:after="280"/>
        <w:jc w:val="center"/>
        <w:rPr>
          <w:b/>
          <w:caps/>
        </w:rPr>
      </w:pPr>
      <w:r>
        <w:t>z dnia 27 listopada 2025 r.</w:t>
      </w:r>
    </w:p>
    <w:p w14:paraId="100655F1" w14:textId="77777777" w:rsidR="00A77B3E" w:rsidRDefault="007C718D">
      <w:pPr>
        <w:keepNext/>
        <w:spacing w:after="480"/>
        <w:jc w:val="center"/>
      </w:pPr>
      <w:r>
        <w:rPr>
          <w:b/>
        </w:rPr>
        <w:t>Rady Miejskiej w Gostyniu</w:t>
      </w:r>
      <w:r>
        <w:rPr>
          <w:b/>
        </w:rPr>
        <w:br/>
        <w:t>w sprawie nadania statutu Młodzieżowej Radzie Miejskiej w Gostyniu</w:t>
      </w:r>
    </w:p>
    <w:p w14:paraId="5E1BA969" w14:textId="77777777" w:rsidR="00A77B3E" w:rsidRDefault="007C718D">
      <w:pPr>
        <w:keepLines/>
        <w:spacing w:before="120" w:after="120"/>
        <w:ind w:firstLine="227"/>
      </w:pPr>
      <w:r>
        <w:t>Na podstawie art. 5b ust. 10 i 13 ustawy z dnia 8 marca 1990 r. o </w:t>
      </w:r>
      <w:r>
        <w:t>samorządzie gminnym (tekst jednolity Dz. U. z 2025 r. poz. 1153),</w:t>
      </w:r>
    </w:p>
    <w:p w14:paraId="663EF716" w14:textId="77777777" w:rsidR="00A77B3E" w:rsidRDefault="007C718D">
      <w:pPr>
        <w:spacing w:before="120" w:after="120"/>
        <w:ind w:firstLine="227"/>
      </w:pPr>
      <w:r>
        <w:t>Rada Miejska w Gostyniu uchwala, co następuje:</w:t>
      </w:r>
    </w:p>
    <w:p w14:paraId="1899EDF2" w14:textId="77777777" w:rsidR="00A77B3E" w:rsidRDefault="007C718D">
      <w:pPr>
        <w:keepLines/>
        <w:spacing w:before="120" w:after="120"/>
        <w:ind w:firstLine="340"/>
      </w:pPr>
      <w:r>
        <w:rPr>
          <w:b/>
        </w:rPr>
        <w:t>§ 1. </w:t>
      </w:r>
      <w:r>
        <w:t>Uchwala się statut Młodzieżowej Rady Miejskiej w Gostyniu stanowiący załącznik do Uchwały.</w:t>
      </w:r>
    </w:p>
    <w:p w14:paraId="644A266B" w14:textId="77777777" w:rsidR="00A77B3E" w:rsidRDefault="007C718D">
      <w:pPr>
        <w:keepLines/>
        <w:spacing w:before="120" w:after="120"/>
        <w:ind w:firstLine="340"/>
      </w:pPr>
      <w:r>
        <w:rPr>
          <w:b/>
        </w:rPr>
        <w:t>§ 2. </w:t>
      </w:r>
      <w:r>
        <w:t>Traci moc Uchwała Nr XXXI/401/17 Rady Miejskiej w Gostyniu z dnia 28 sierpnia 2017 roku w sprawie nadania statutu Młodzieżowej Radzie Miejskiej w Gostyniu.</w:t>
      </w:r>
    </w:p>
    <w:p w14:paraId="0BB0B7FB" w14:textId="77777777" w:rsidR="00A77B3E" w:rsidRDefault="007C718D">
      <w:pPr>
        <w:keepLines/>
        <w:spacing w:before="120" w:after="120"/>
        <w:ind w:firstLine="340"/>
      </w:pPr>
      <w:r>
        <w:rPr>
          <w:b/>
        </w:rPr>
        <w:t>§ 3. </w:t>
      </w:r>
      <w:r>
        <w:t>Wykonanie uchwały powierza się Burmistrzowi Gostynia.</w:t>
      </w:r>
    </w:p>
    <w:p w14:paraId="158EDB3F" w14:textId="77777777" w:rsidR="00A77B3E" w:rsidRDefault="007C718D">
      <w:pPr>
        <w:keepLines/>
        <w:spacing w:before="120" w:after="120"/>
        <w:ind w:firstLine="340"/>
      </w:pPr>
      <w:r>
        <w:rPr>
          <w:b/>
        </w:rPr>
        <w:t>§ 4. </w:t>
      </w:r>
      <w:r>
        <w:t>Uchwała wchodzi w życie po upływie 14 dni od ogłoszenia w Dzienniku Urzędowym Województwa Wielkopolskiego.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F70ED5" w14:paraId="5912F900" w14:textId="77777777">
        <w:tc>
          <w:tcPr>
            <w:tcW w:w="5205" w:type="dxa"/>
            <w:tcBorders>
              <w:top w:val="nil"/>
              <w:left w:val="nil"/>
              <w:bottom w:val="nil"/>
              <w:right w:val="nil"/>
            </w:tcBorders>
            <w:tcMar>
              <w:top w:w="100" w:type="dxa"/>
            </w:tcMar>
          </w:tcPr>
          <w:p w14:paraId="247DC92B" w14:textId="77777777" w:rsidR="00A77B3E" w:rsidRDefault="00A77B3E"/>
        </w:tc>
        <w:tc>
          <w:tcPr>
            <w:tcW w:w="5205" w:type="dxa"/>
            <w:tcBorders>
              <w:top w:val="nil"/>
              <w:left w:val="nil"/>
              <w:bottom w:val="nil"/>
              <w:right w:val="nil"/>
            </w:tcBorders>
            <w:tcMar>
              <w:top w:w="100" w:type="dxa"/>
            </w:tcMar>
          </w:tcPr>
          <w:p w14:paraId="089B42D4" w14:textId="77777777" w:rsidR="00A77B3E" w:rsidRDefault="007C718D">
            <w:pPr>
              <w:jc w:val="center"/>
            </w:pPr>
            <w:r>
              <w:t xml:space="preserve">Przewodniczacy Rady Miejskiej </w:t>
            </w:r>
          </w:p>
          <w:p w14:paraId="475F6814" w14:textId="77777777" w:rsidR="00F70ED5" w:rsidRDefault="00F70ED5">
            <w:pPr>
              <w:jc w:val="center"/>
            </w:pPr>
          </w:p>
          <w:p w14:paraId="32288F6C" w14:textId="77777777" w:rsidR="00F70ED5" w:rsidRDefault="007C718D">
            <w:pPr>
              <w:jc w:val="center"/>
            </w:pPr>
            <w:r>
              <w:rPr>
                <w:b/>
              </w:rPr>
              <w:t xml:space="preserve">Mateusz  Matysiak </w:t>
            </w:r>
          </w:p>
        </w:tc>
      </w:tr>
    </w:tbl>
    <w:p w14:paraId="47E75BE0" w14:textId="77777777" w:rsidR="00A77B3E" w:rsidRDefault="00A77B3E">
      <w:pPr>
        <w:sectPr w:rsidR="00A77B3E">
          <w:footerReference w:type="default" r:id="rId6"/>
          <w:endnotePr>
            <w:numFmt w:val="decimal"/>
          </w:endnotePr>
          <w:pgSz w:w="11906" w:h="16838"/>
          <w:pgMar w:top="850" w:right="850" w:bottom="1417" w:left="850" w:header="708" w:footer="708" w:gutter="0"/>
          <w:cols w:space="708"/>
          <w:docGrid w:linePitch="360"/>
        </w:sectPr>
      </w:pPr>
    </w:p>
    <w:p w14:paraId="11BC8947" w14:textId="77777777" w:rsidR="00A77B3E" w:rsidRDefault="007C718D">
      <w:pPr>
        <w:keepNext/>
        <w:spacing w:before="120" w:after="120" w:line="360" w:lineRule="auto"/>
        <w:ind w:left="6106"/>
        <w:jc w:val="left"/>
      </w:pPr>
      <w:r>
        <w:lastRenderedPageBreak/>
        <w:fldChar w:fldCharType="begin"/>
      </w:r>
      <w:r>
        <w:fldChar w:fldCharType="separate"/>
      </w:r>
      <w:r>
        <w:fldChar w:fldCharType="end"/>
      </w:r>
      <w:r>
        <w:t>Załącznik do uchwały nr XXI/238/25</w:t>
      </w:r>
      <w:r>
        <w:br/>
        <w:t>Rady Miejskiej w Gostyniu</w:t>
      </w:r>
      <w:r>
        <w:br/>
      </w:r>
      <w:r>
        <w:t>z dnia 27 listopada 2025 r.</w:t>
      </w:r>
    </w:p>
    <w:p w14:paraId="08EB27A9" w14:textId="77777777" w:rsidR="00A77B3E" w:rsidRDefault="007C718D">
      <w:pPr>
        <w:keepNext/>
        <w:spacing w:after="480"/>
        <w:jc w:val="center"/>
      </w:pPr>
      <w:r>
        <w:rPr>
          <w:b/>
        </w:rPr>
        <w:t>STATUT MŁODZIEŻOWEJ RADY MIEJSKIEJ W GOSTYNIU</w:t>
      </w:r>
    </w:p>
    <w:p w14:paraId="405D4115" w14:textId="77777777" w:rsidR="00A77B3E" w:rsidRDefault="007C718D">
      <w:pPr>
        <w:keepNext/>
        <w:jc w:val="center"/>
      </w:pPr>
      <w:r>
        <w:rPr>
          <w:b/>
        </w:rPr>
        <w:t>Rozdział 1.</w:t>
      </w:r>
      <w:r>
        <w:br/>
      </w:r>
      <w:r>
        <w:rPr>
          <w:b/>
        </w:rPr>
        <w:t>Postanowienia ogólne</w:t>
      </w:r>
    </w:p>
    <w:p w14:paraId="54968F6E" w14:textId="77777777" w:rsidR="00A77B3E" w:rsidRDefault="007C718D">
      <w:pPr>
        <w:keepLines/>
        <w:spacing w:before="120" w:after="120"/>
        <w:ind w:firstLine="340"/>
        <w:rPr>
          <w:color w:val="000000"/>
          <w:u w:color="000000"/>
        </w:rPr>
      </w:pPr>
      <w:r>
        <w:rPr>
          <w:b/>
        </w:rPr>
        <w:t>§ 1. </w:t>
      </w:r>
      <w:r>
        <w:t>1. </w:t>
      </w:r>
      <w:r>
        <w:t>Młodzieżowa Rada Miejska w </w:t>
      </w:r>
      <w:r>
        <w:t>Gostyniu zwaną dalej Radą, jest organem konsultacyjnym, doradczym i inicjatywnym, wyrażającym stanowisko w imieniu młodzieży będącej mieszkańcami gminy Gostyń i uczącej się w szkołach zlokalizowanych na jej terenie.</w:t>
      </w:r>
    </w:p>
    <w:p w14:paraId="2F094FC5" w14:textId="77777777" w:rsidR="00A77B3E" w:rsidRDefault="007C718D">
      <w:pPr>
        <w:keepLines/>
        <w:spacing w:before="120" w:after="120"/>
        <w:ind w:firstLine="340"/>
        <w:rPr>
          <w:color w:val="000000"/>
          <w:u w:color="000000"/>
        </w:rPr>
      </w:pPr>
      <w:r>
        <w:t>2. </w:t>
      </w:r>
      <w:r>
        <w:rPr>
          <w:color w:val="000000"/>
          <w:u w:color="000000"/>
        </w:rPr>
        <w:t>Rada jest organem apolitycznym. Radni nie mogą wykorzystywać swojego członkostwa w Radzie do realizowania celów partii politycznych.</w:t>
      </w:r>
    </w:p>
    <w:p w14:paraId="1346061F" w14:textId="77777777" w:rsidR="00A77B3E" w:rsidRDefault="007C718D">
      <w:pPr>
        <w:keepLines/>
        <w:spacing w:before="120" w:after="120"/>
        <w:ind w:firstLine="340"/>
        <w:rPr>
          <w:color w:val="000000"/>
          <w:u w:color="000000"/>
        </w:rPr>
      </w:pPr>
      <w:r>
        <w:t>3. </w:t>
      </w:r>
      <w:r>
        <w:rPr>
          <w:color w:val="000000"/>
          <w:u w:color="000000"/>
        </w:rPr>
        <w:t>Celem działania Rady jest:</w:t>
      </w:r>
    </w:p>
    <w:p w14:paraId="006586AB" w14:textId="77777777" w:rsidR="00A77B3E" w:rsidRDefault="007C718D">
      <w:pPr>
        <w:spacing w:before="120" w:after="120"/>
        <w:ind w:left="340" w:hanging="227"/>
        <w:rPr>
          <w:color w:val="000000"/>
          <w:u w:color="000000"/>
        </w:rPr>
      </w:pPr>
      <w:r>
        <w:t>1) </w:t>
      </w:r>
      <w:r>
        <w:rPr>
          <w:color w:val="000000"/>
          <w:u w:color="000000"/>
        </w:rPr>
        <w:t>wspieranie i upowszechnianie idei samorządowej wśród młodzieży;</w:t>
      </w:r>
    </w:p>
    <w:p w14:paraId="51EBF276" w14:textId="77777777" w:rsidR="00A77B3E" w:rsidRDefault="007C718D">
      <w:pPr>
        <w:spacing w:before="120" w:after="120"/>
        <w:ind w:left="340" w:hanging="227"/>
        <w:rPr>
          <w:color w:val="000000"/>
          <w:u w:color="000000"/>
        </w:rPr>
      </w:pPr>
      <w:r>
        <w:t>2) </w:t>
      </w:r>
      <w:r>
        <w:rPr>
          <w:color w:val="000000"/>
          <w:u w:color="000000"/>
        </w:rPr>
        <w:t>zwiększenie aktywności i zaangażowania młodych ludzi w działania aktywizujące;</w:t>
      </w:r>
    </w:p>
    <w:p w14:paraId="63C17661" w14:textId="77777777" w:rsidR="00A77B3E" w:rsidRDefault="007C718D">
      <w:pPr>
        <w:spacing w:before="120" w:after="120"/>
        <w:ind w:left="340" w:hanging="227"/>
        <w:rPr>
          <w:color w:val="000000"/>
          <w:u w:color="000000"/>
        </w:rPr>
      </w:pPr>
      <w:r>
        <w:t>3) </w:t>
      </w:r>
      <w:r>
        <w:rPr>
          <w:color w:val="000000"/>
          <w:u w:color="000000"/>
        </w:rPr>
        <w:t>podniesienie umiejętności społecznych młodzieży, w szczególności dotyczących pracy w grupie, wyrażania i rozumienia różnych punktów widzenia, negocjowania, a także zdolności do uczestnictwa w procesach podejmowania decyzji;</w:t>
      </w:r>
    </w:p>
    <w:p w14:paraId="0FE7437A" w14:textId="77777777" w:rsidR="00A77B3E" w:rsidRDefault="007C718D">
      <w:pPr>
        <w:spacing w:before="120" w:after="120"/>
        <w:ind w:left="340" w:hanging="227"/>
        <w:rPr>
          <w:color w:val="000000"/>
          <w:u w:color="000000"/>
        </w:rPr>
      </w:pPr>
      <w:r>
        <w:t>4) </w:t>
      </w:r>
      <w:r>
        <w:rPr>
          <w:color w:val="000000"/>
          <w:u w:color="000000"/>
        </w:rPr>
        <w:t>działanie na rzecz integracji i współpracy różnych grup społecznych, w tym młodzieżowych;</w:t>
      </w:r>
    </w:p>
    <w:p w14:paraId="361469CD" w14:textId="77777777" w:rsidR="00A77B3E" w:rsidRDefault="007C718D">
      <w:pPr>
        <w:spacing w:before="120" w:after="120"/>
        <w:ind w:left="340" w:hanging="227"/>
        <w:rPr>
          <w:color w:val="000000"/>
          <w:u w:color="000000"/>
        </w:rPr>
      </w:pPr>
      <w:r>
        <w:t>5) </w:t>
      </w:r>
      <w:r>
        <w:rPr>
          <w:color w:val="000000"/>
          <w:u w:color="000000"/>
        </w:rPr>
        <w:t>zwiększenie świadomości młodzieży w zakresie kształtowania i utrwalania postaw demokratycznych, obywatelskich i patriotycznych;</w:t>
      </w:r>
    </w:p>
    <w:p w14:paraId="482BA614" w14:textId="77777777" w:rsidR="00A77B3E" w:rsidRDefault="007C718D">
      <w:pPr>
        <w:spacing w:before="120" w:after="120"/>
        <w:ind w:left="340" w:hanging="227"/>
        <w:rPr>
          <w:color w:val="000000"/>
          <w:u w:color="000000"/>
        </w:rPr>
      </w:pPr>
      <w:r>
        <w:t>6) </w:t>
      </w:r>
      <w:r>
        <w:rPr>
          <w:color w:val="000000"/>
          <w:u w:color="000000"/>
        </w:rPr>
        <w:t>włączenie młodzieży do współpracy z organami samorządu lokalnego;</w:t>
      </w:r>
    </w:p>
    <w:p w14:paraId="4D8F277B" w14:textId="77777777" w:rsidR="00A77B3E" w:rsidRDefault="007C718D">
      <w:pPr>
        <w:spacing w:before="120" w:after="120"/>
        <w:ind w:left="340" w:hanging="227"/>
        <w:rPr>
          <w:color w:val="000000"/>
          <w:u w:color="000000"/>
        </w:rPr>
      </w:pPr>
      <w:r>
        <w:t>7) </w:t>
      </w:r>
      <w:r>
        <w:rPr>
          <w:color w:val="000000"/>
          <w:u w:color="000000"/>
        </w:rPr>
        <w:t>reprezentowanie interesów młodzieży przed organami gminy oraz instytucjami rządowymi i pozarządowymi;</w:t>
      </w:r>
    </w:p>
    <w:p w14:paraId="07EA67D6" w14:textId="77777777" w:rsidR="00A77B3E" w:rsidRDefault="007C718D">
      <w:pPr>
        <w:spacing w:before="120" w:after="120"/>
        <w:ind w:left="340" w:hanging="227"/>
        <w:rPr>
          <w:color w:val="000000"/>
          <w:u w:color="000000"/>
        </w:rPr>
      </w:pPr>
      <w:r>
        <w:t>8) </w:t>
      </w:r>
      <w:r>
        <w:rPr>
          <w:color w:val="000000"/>
          <w:u w:color="000000"/>
        </w:rPr>
        <w:t>inicjowanie i rozwój aktywności społecznej wśród młodzieży w regionie.</w:t>
      </w:r>
    </w:p>
    <w:p w14:paraId="469E4187" w14:textId="77777777" w:rsidR="00A77B3E" w:rsidRDefault="007C718D">
      <w:pPr>
        <w:keepLines/>
        <w:spacing w:before="120" w:after="120"/>
        <w:ind w:firstLine="340"/>
        <w:rPr>
          <w:color w:val="000000"/>
          <w:u w:color="000000"/>
        </w:rPr>
      </w:pPr>
      <w:r>
        <w:t>4. </w:t>
      </w:r>
      <w:r>
        <w:rPr>
          <w:color w:val="000000"/>
          <w:u w:color="000000"/>
        </w:rPr>
        <w:t>Rada realizuje swoje cele poprzez następujące zadania:</w:t>
      </w:r>
    </w:p>
    <w:p w14:paraId="4044A824" w14:textId="77777777" w:rsidR="00A77B3E" w:rsidRDefault="007C718D">
      <w:pPr>
        <w:spacing w:before="120" w:after="120"/>
        <w:ind w:left="340" w:hanging="227"/>
        <w:rPr>
          <w:color w:val="000000"/>
          <w:u w:color="000000"/>
        </w:rPr>
      </w:pPr>
      <w:r>
        <w:t>1) </w:t>
      </w:r>
      <w:r>
        <w:rPr>
          <w:color w:val="000000"/>
          <w:u w:color="000000"/>
        </w:rPr>
        <w:t>podejmowanie inicjatywy uchwałodawczej;</w:t>
      </w:r>
    </w:p>
    <w:p w14:paraId="24F34D96" w14:textId="77777777" w:rsidR="00A77B3E" w:rsidRDefault="007C718D">
      <w:pPr>
        <w:spacing w:before="120" w:after="120"/>
        <w:ind w:left="340" w:hanging="227"/>
        <w:rPr>
          <w:color w:val="000000"/>
          <w:u w:color="000000"/>
        </w:rPr>
      </w:pPr>
      <w:r>
        <w:t>2) </w:t>
      </w:r>
      <w:r>
        <w:rPr>
          <w:color w:val="000000"/>
          <w:u w:color="000000"/>
        </w:rPr>
        <w:t>wyrażanie opinii, postulatów i wniosków w sprawach istotnych dla środowiska młodzieżowego gminy;</w:t>
      </w:r>
    </w:p>
    <w:p w14:paraId="24F44B89" w14:textId="77777777" w:rsidR="00A77B3E" w:rsidRDefault="007C718D">
      <w:pPr>
        <w:spacing w:before="120" w:after="120"/>
        <w:ind w:left="340" w:hanging="227"/>
        <w:rPr>
          <w:color w:val="000000"/>
          <w:u w:color="000000"/>
        </w:rPr>
      </w:pPr>
      <w:r>
        <w:t>3) </w:t>
      </w:r>
      <w:r>
        <w:rPr>
          <w:color w:val="000000"/>
          <w:u w:color="000000"/>
        </w:rPr>
        <w:t>inicjowanie działań dotyczących życia młodych ludzi w gminie;</w:t>
      </w:r>
    </w:p>
    <w:p w14:paraId="4B028AA7" w14:textId="77777777" w:rsidR="00A77B3E" w:rsidRDefault="007C718D">
      <w:pPr>
        <w:spacing w:before="120" w:after="120"/>
        <w:ind w:left="340" w:hanging="227"/>
        <w:rPr>
          <w:color w:val="000000"/>
          <w:u w:color="000000"/>
        </w:rPr>
      </w:pPr>
      <w:r>
        <w:t>4) </w:t>
      </w:r>
      <w:r>
        <w:rPr>
          <w:color w:val="000000"/>
          <w:u w:color="000000"/>
        </w:rPr>
        <w:t>inspirowanie i koordynowanie inicjatyw młodzieży;</w:t>
      </w:r>
    </w:p>
    <w:p w14:paraId="3B8E183D" w14:textId="77777777" w:rsidR="00A77B3E" w:rsidRDefault="007C718D">
      <w:pPr>
        <w:spacing w:before="120" w:after="120"/>
        <w:ind w:left="340" w:hanging="227"/>
        <w:rPr>
          <w:color w:val="000000"/>
          <w:u w:color="000000"/>
        </w:rPr>
      </w:pPr>
      <w:r>
        <w:t>5) </w:t>
      </w:r>
      <w:r>
        <w:rPr>
          <w:color w:val="000000"/>
          <w:u w:color="000000"/>
        </w:rPr>
        <w:t>inicjowanie i koordynacja działań dotyczących życia młodych ludzi w gminie, w szczególności działań o charakterze naukowym, kulturalnym, sportowym, proekologicznym, społecznym, prozdrowotnym i charytatywnym;</w:t>
      </w:r>
    </w:p>
    <w:p w14:paraId="5544A165" w14:textId="77777777" w:rsidR="00A77B3E" w:rsidRDefault="007C718D">
      <w:pPr>
        <w:spacing w:before="120" w:after="120"/>
        <w:ind w:left="340" w:hanging="227"/>
        <w:rPr>
          <w:color w:val="000000"/>
          <w:u w:color="000000"/>
        </w:rPr>
      </w:pPr>
      <w:r>
        <w:t>6) </w:t>
      </w:r>
      <w:r>
        <w:rPr>
          <w:color w:val="000000"/>
          <w:u w:color="000000"/>
        </w:rPr>
        <w:t>podejmowanie działań propagujących cele Rady, szczególnie w zakresie upowszechniania idei samorządowej;</w:t>
      </w:r>
    </w:p>
    <w:p w14:paraId="44F0733D" w14:textId="77777777" w:rsidR="00A77B3E" w:rsidRDefault="007C718D">
      <w:pPr>
        <w:spacing w:before="120" w:after="120"/>
        <w:ind w:left="340" w:hanging="227"/>
        <w:rPr>
          <w:color w:val="000000"/>
          <w:u w:color="000000"/>
        </w:rPr>
      </w:pPr>
      <w:r>
        <w:t>7) </w:t>
      </w:r>
      <w:r>
        <w:rPr>
          <w:color w:val="000000"/>
          <w:u w:color="000000"/>
        </w:rPr>
        <w:t>wspieranie i organizowanie życia kulturalnego i sportowego w środowiskach młodzieży;</w:t>
      </w:r>
    </w:p>
    <w:p w14:paraId="5781B2F1" w14:textId="77777777" w:rsidR="00A77B3E" w:rsidRDefault="007C718D">
      <w:pPr>
        <w:spacing w:before="120" w:after="120"/>
        <w:ind w:left="340" w:hanging="227"/>
        <w:rPr>
          <w:color w:val="000000"/>
          <w:u w:color="000000"/>
        </w:rPr>
      </w:pPr>
      <w:r>
        <w:t>8) </w:t>
      </w:r>
      <w:r>
        <w:rPr>
          <w:color w:val="000000"/>
          <w:u w:color="000000"/>
        </w:rPr>
        <w:t>nawiązywanie współpracy z krajowymi oraz zagranicznymi organizacjami, których cele są zbieżne z celami Rady.</w:t>
      </w:r>
    </w:p>
    <w:p w14:paraId="25BAA1D7" w14:textId="77777777" w:rsidR="00A77B3E" w:rsidRDefault="007C718D">
      <w:pPr>
        <w:keepLines/>
        <w:spacing w:before="120" w:after="120"/>
        <w:ind w:firstLine="340"/>
        <w:rPr>
          <w:color w:val="000000"/>
          <w:u w:color="000000"/>
        </w:rPr>
      </w:pPr>
      <w:r>
        <w:t>5. </w:t>
      </w:r>
      <w:r>
        <w:rPr>
          <w:color w:val="000000"/>
          <w:u w:color="000000"/>
        </w:rPr>
        <w:t>Środki finansowe zapewniające realizację celów i zadań Rady planowane są w budżecie Gminy Gostyń.</w:t>
      </w:r>
    </w:p>
    <w:p w14:paraId="03DF8A3A" w14:textId="77777777" w:rsidR="00A77B3E" w:rsidRDefault="007C718D">
      <w:pPr>
        <w:keepLines/>
        <w:spacing w:before="120" w:after="120"/>
        <w:ind w:firstLine="340"/>
        <w:rPr>
          <w:color w:val="000000"/>
          <w:u w:color="000000"/>
        </w:rPr>
      </w:pPr>
      <w:r>
        <w:rPr>
          <w:b/>
        </w:rPr>
        <w:t>§ 2. </w:t>
      </w:r>
      <w:r>
        <w:t>1. </w:t>
      </w:r>
      <w:r>
        <w:rPr>
          <w:color w:val="000000"/>
          <w:u w:color="000000"/>
        </w:rPr>
        <w:t>Kadencja Rady trwa 3 lata.</w:t>
      </w:r>
    </w:p>
    <w:p w14:paraId="31C693BC" w14:textId="77777777" w:rsidR="00A77B3E" w:rsidRDefault="007C718D">
      <w:pPr>
        <w:keepLines/>
        <w:spacing w:before="120" w:after="120"/>
        <w:ind w:firstLine="340"/>
        <w:rPr>
          <w:color w:val="000000"/>
          <w:u w:color="000000"/>
        </w:rPr>
      </w:pPr>
      <w:r>
        <w:t>2. </w:t>
      </w:r>
      <w:r>
        <w:rPr>
          <w:color w:val="000000"/>
          <w:u w:color="000000"/>
        </w:rPr>
        <w:t>Rada składa się z nie więcej niż 26 radnych.</w:t>
      </w:r>
    </w:p>
    <w:p w14:paraId="2A1E63C6" w14:textId="77777777" w:rsidR="00A77B3E" w:rsidRDefault="007C718D">
      <w:pPr>
        <w:keepLines/>
        <w:spacing w:before="120" w:after="120"/>
        <w:ind w:firstLine="340"/>
        <w:rPr>
          <w:color w:val="000000"/>
          <w:u w:color="000000"/>
        </w:rPr>
      </w:pPr>
      <w:r>
        <w:t>3. </w:t>
      </w:r>
      <w:r>
        <w:rPr>
          <w:color w:val="000000"/>
          <w:u w:color="000000"/>
        </w:rPr>
        <w:t>Siedzibą Rady jest Urząd Miejski w Gostyniu, Rynek 2, 63-800 Gostyń.</w:t>
      </w:r>
    </w:p>
    <w:p w14:paraId="6AE6598D" w14:textId="77777777" w:rsidR="00A77B3E" w:rsidRDefault="007C718D">
      <w:pPr>
        <w:keepLines/>
        <w:spacing w:before="120" w:after="120"/>
        <w:ind w:firstLine="340"/>
        <w:rPr>
          <w:color w:val="000000"/>
          <w:u w:color="000000"/>
        </w:rPr>
      </w:pPr>
      <w:r>
        <w:t>4. </w:t>
      </w:r>
      <w:r>
        <w:rPr>
          <w:color w:val="000000"/>
          <w:u w:color="000000"/>
        </w:rPr>
        <w:t>Kadencja Rady rozpoczyna się z dniem zebrania się Rady na pierwszej sesji i trwa do dnia poprzedzającego dzień zebrania się Rady następnej kadencji.</w:t>
      </w:r>
    </w:p>
    <w:p w14:paraId="22066006" w14:textId="77777777" w:rsidR="00A77B3E" w:rsidRDefault="007C718D">
      <w:pPr>
        <w:keepNext/>
        <w:keepLines/>
        <w:jc w:val="center"/>
        <w:rPr>
          <w:color w:val="000000"/>
          <w:u w:color="000000"/>
        </w:rPr>
      </w:pPr>
      <w:r>
        <w:rPr>
          <w:b/>
        </w:rPr>
        <w:lastRenderedPageBreak/>
        <w:t>Rozdział 2.</w:t>
      </w:r>
      <w:r>
        <w:rPr>
          <w:color w:val="000000"/>
          <w:u w:color="000000"/>
        </w:rPr>
        <w:br/>
      </w:r>
      <w:r>
        <w:rPr>
          <w:b/>
          <w:color w:val="000000"/>
          <w:u w:color="000000"/>
        </w:rPr>
        <w:t>Kryteria wyboru Radnych</w:t>
      </w:r>
    </w:p>
    <w:p w14:paraId="699E8BF0" w14:textId="77777777" w:rsidR="00A77B3E" w:rsidRDefault="007C718D">
      <w:pPr>
        <w:keepLines/>
        <w:spacing w:before="120" w:after="120"/>
        <w:ind w:firstLine="340"/>
        <w:rPr>
          <w:color w:val="000000"/>
          <w:u w:color="000000"/>
        </w:rPr>
      </w:pPr>
      <w:r>
        <w:rPr>
          <w:b/>
        </w:rPr>
        <w:t>§ 3. </w:t>
      </w:r>
      <w:r>
        <w:t>1. </w:t>
      </w:r>
      <w:r>
        <w:rPr>
          <w:color w:val="000000"/>
          <w:u w:color="000000"/>
        </w:rPr>
        <w:t>Radni są wybierani w 12 okręgach wyborczych.</w:t>
      </w:r>
    </w:p>
    <w:p w14:paraId="026B5427" w14:textId="77777777" w:rsidR="00A77B3E" w:rsidRDefault="007C718D">
      <w:pPr>
        <w:keepLines/>
        <w:spacing w:before="120" w:after="120"/>
        <w:ind w:firstLine="340"/>
        <w:rPr>
          <w:color w:val="000000"/>
          <w:u w:color="000000"/>
        </w:rPr>
      </w:pPr>
      <w:r>
        <w:t>2. </w:t>
      </w:r>
      <w:r>
        <w:rPr>
          <w:color w:val="000000"/>
          <w:u w:color="000000"/>
        </w:rPr>
        <w:t>Okręgami wyborczymi są:</w:t>
      </w:r>
    </w:p>
    <w:p w14:paraId="6A88071A" w14:textId="77777777" w:rsidR="00A77B3E" w:rsidRDefault="007C718D">
      <w:pPr>
        <w:spacing w:before="120" w:after="120"/>
        <w:ind w:left="340" w:hanging="227"/>
        <w:rPr>
          <w:color w:val="000000"/>
          <w:u w:color="000000"/>
        </w:rPr>
      </w:pPr>
      <w:r>
        <w:t>1) </w:t>
      </w:r>
      <w:r>
        <w:rPr>
          <w:color w:val="000000"/>
          <w:u w:color="000000"/>
        </w:rPr>
        <w:t>Szkoła Podstawowa Nr 1 z Oddziałami Integracyjnymi im. Czarnego Legionu w Gostyniu;</w:t>
      </w:r>
    </w:p>
    <w:p w14:paraId="7F854D5B" w14:textId="77777777" w:rsidR="00A77B3E" w:rsidRDefault="007C718D">
      <w:pPr>
        <w:spacing w:before="120" w:after="120"/>
        <w:ind w:left="340" w:hanging="227"/>
        <w:rPr>
          <w:color w:val="000000"/>
          <w:u w:color="000000"/>
        </w:rPr>
      </w:pPr>
      <w:r>
        <w:t>2) </w:t>
      </w:r>
      <w:r>
        <w:rPr>
          <w:color w:val="000000"/>
          <w:u w:color="000000"/>
        </w:rPr>
        <w:t>Szkoła Podstawowa Nr 2 im. gen. Tadeusza Kutrzeby w Gostyniu;</w:t>
      </w:r>
    </w:p>
    <w:p w14:paraId="37F595E5" w14:textId="77777777" w:rsidR="00A77B3E" w:rsidRDefault="007C718D">
      <w:pPr>
        <w:spacing w:before="120" w:after="120"/>
        <w:ind w:left="340" w:hanging="227"/>
        <w:rPr>
          <w:color w:val="000000"/>
          <w:u w:color="000000"/>
        </w:rPr>
      </w:pPr>
      <w:r>
        <w:t>3) </w:t>
      </w:r>
      <w:r>
        <w:rPr>
          <w:color w:val="000000"/>
          <w:u w:color="000000"/>
        </w:rPr>
        <w:t>Szkoła Podstawowa Nr 3 im. Przemysła II w Gostyniu;</w:t>
      </w:r>
    </w:p>
    <w:p w14:paraId="63843327" w14:textId="77777777" w:rsidR="00A77B3E" w:rsidRDefault="007C718D">
      <w:pPr>
        <w:spacing w:before="120" w:after="120"/>
        <w:ind w:left="340" w:hanging="227"/>
        <w:rPr>
          <w:color w:val="000000"/>
          <w:u w:color="000000"/>
        </w:rPr>
      </w:pPr>
      <w:r>
        <w:t>4) </w:t>
      </w:r>
      <w:r>
        <w:rPr>
          <w:color w:val="000000"/>
          <w:u w:color="000000"/>
        </w:rPr>
        <w:t>Szkoła Podstawowa Nr 5 im. ks. Franciszka Olejniczaka w Gostyniu;</w:t>
      </w:r>
    </w:p>
    <w:p w14:paraId="61AB4B83" w14:textId="77777777" w:rsidR="00A77B3E" w:rsidRDefault="007C718D">
      <w:pPr>
        <w:spacing w:before="120" w:after="120"/>
        <w:ind w:left="340" w:hanging="227"/>
        <w:rPr>
          <w:color w:val="000000"/>
          <w:u w:color="000000"/>
        </w:rPr>
      </w:pPr>
      <w:r>
        <w:t>5) </w:t>
      </w:r>
      <w:r>
        <w:rPr>
          <w:color w:val="000000"/>
          <w:u w:color="000000"/>
        </w:rPr>
        <w:t>Szkoła Podstawowa im. Janusza Kusocińskiego w Daleszynie;</w:t>
      </w:r>
    </w:p>
    <w:p w14:paraId="037CD375" w14:textId="77777777" w:rsidR="00A77B3E" w:rsidRDefault="007C718D">
      <w:pPr>
        <w:spacing w:before="120" w:after="120"/>
        <w:ind w:left="340" w:hanging="227"/>
        <w:rPr>
          <w:color w:val="000000"/>
          <w:u w:color="000000"/>
        </w:rPr>
      </w:pPr>
      <w:r>
        <w:t>6) </w:t>
      </w:r>
      <w:r>
        <w:rPr>
          <w:color w:val="000000"/>
          <w:u w:color="000000"/>
        </w:rPr>
        <w:t>Szkoła Podstawowa im. Edmunda Bojanowskiego w Kunowie;</w:t>
      </w:r>
    </w:p>
    <w:p w14:paraId="66C8F470" w14:textId="77777777" w:rsidR="00A77B3E" w:rsidRDefault="007C718D">
      <w:pPr>
        <w:spacing w:before="120" w:after="120"/>
        <w:ind w:left="340" w:hanging="227"/>
        <w:rPr>
          <w:color w:val="000000"/>
          <w:u w:color="000000"/>
        </w:rPr>
      </w:pPr>
      <w:r>
        <w:t>7) </w:t>
      </w:r>
      <w:r>
        <w:rPr>
          <w:color w:val="000000"/>
          <w:u w:color="000000"/>
        </w:rPr>
        <w:t>Szkoła Podstawowa im. Wandy Modlibowskiej w Sikorzynie;</w:t>
      </w:r>
    </w:p>
    <w:p w14:paraId="46564AB9" w14:textId="77777777" w:rsidR="00A77B3E" w:rsidRDefault="007C718D">
      <w:pPr>
        <w:spacing w:before="120" w:after="120"/>
        <w:ind w:left="340" w:hanging="227"/>
        <w:rPr>
          <w:color w:val="000000"/>
          <w:u w:color="000000"/>
        </w:rPr>
      </w:pPr>
      <w:r>
        <w:t>8) </w:t>
      </w:r>
      <w:r>
        <w:rPr>
          <w:color w:val="000000"/>
          <w:u w:color="000000"/>
        </w:rPr>
        <w:t>Szkoła Podstawowa „Jedność” im. Marii Montessori w Gostyniu;</w:t>
      </w:r>
    </w:p>
    <w:p w14:paraId="777D7378" w14:textId="77777777" w:rsidR="00A77B3E" w:rsidRDefault="007C718D">
      <w:pPr>
        <w:spacing w:before="120" w:after="120"/>
        <w:ind w:left="340" w:hanging="227"/>
        <w:rPr>
          <w:color w:val="000000"/>
          <w:u w:color="000000"/>
        </w:rPr>
      </w:pPr>
      <w:r>
        <w:t>9) </w:t>
      </w:r>
      <w:r>
        <w:rPr>
          <w:color w:val="000000"/>
          <w:u w:color="000000"/>
        </w:rPr>
        <w:t>Zespół Szkół Ogólnokształcących im. Ziemi Gostyńskiej w Gostyniu;</w:t>
      </w:r>
    </w:p>
    <w:p w14:paraId="22C3C1C0" w14:textId="77777777" w:rsidR="00A77B3E" w:rsidRDefault="007C718D">
      <w:pPr>
        <w:spacing w:before="120" w:after="120"/>
        <w:ind w:left="340" w:hanging="227"/>
        <w:rPr>
          <w:color w:val="000000"/>
          <w:u w:color="000000"/>
        </w:rPr>
      </w:pPr>
      <w:r>
        <w:t>10) </w:t>
      </w:r>
      <w:r>
        <w:rPr>
          <w:color w:val="000000"/>
          <w:u w:color="000000"/>
        </w:rPr>
        <w:t>Zespół Szkół Zawodowych im. Powstańców Wielkopolskich w Gostyniu;</w:t>
      </w:r>
    </w:p>
    <w:p w14:paraId="4AEC9FAB" w14:textId="77777777" w:rsidR="00A77B3E" w:rsidRDefault="007C718D">
      <w:pPr>
        <w:spacing w:before="120" w:after="120"/>
        <w:ind w:left="340" w:hanging="227"/>
        <w:rPr>
          <w:color w:val="000000"/>
          <w:u w:color="000000"/>
        </w:rPr>
      </w:pPr>
      <w:r>
        <w:t>11) </w:t>
      </w:r>
      <w:r>
        <w:rPr>
          <w:color w:val="000000"/>
          <w:u w:color="000000"/>
        </w:rPr>
        <w:t>Zespół Szkół Specjalnych w Brzeziu;</w:t>
      </w:r>
    </w:p>
    <w:p w14:paraId="72B63072" w14:textId="77777777" w:rsidR="00A77B3E" w:rsidRDefault="007C718D">
      <w:pPr>
        <w:spacing w:before="120" w:after="120"/>
        <w:ind w:left="340" w:hanging="227"/>
        <w:rPr>
          <w:color w:val="000000"/>
          <w:u w:color="000000"/>
        </w:rPr>
      </w:pPr>
      <w:r>
        <w:t>12) </w:t>
      </w:r>
      <w:r>
        <w:rPr>
          <w:color w:val="000000"/>
          <w:u w:color="000000"/>
        </w:rPr>
        <w:t>„Indywidualne Sukcesy” – Prywatna Szkoła Specjalna w Siemowie.</w:t>
      </w:r>
    </w:p>
    <w:p w14:paraId="526D70A3" w14:textId="77777777" w:rsidR="00A77B3E" w:rsidRDefault="007C718D">
      <w:pPr>
        <w:keepLines/>
        <w:spacing w:before="120" w:after="120"/>
        <w:ind w:firstLine="340"/>
        <w:rPr>
          <w:color w:val="000000"/>
          <w:u w:color="000000"/>
        </w:rPr>
      </w:pPr>
      <w:r>
        <w:t>3. </w:t>
      </w:r>
      <w:r>
        <w:rPr>
          <w:color w:val="000000"/>
          <w:u w:color="000000"/>
        </w:rPr>
        <w:t>Publicznym szkołom podstawowym zlokalizowanym na terenie miasta Gostynia przysługują 3 mandaty. Szkołom ponadpodstawowym znajdującym się na terenie miasta Gostynia przysługują 4 mandaty. Pozostałe szkoły otrzymują po 1 mandacie.</w:t>
      </w:r>
    </w:p>
    <w:p w14:paraId="4B86F45B" w14:textId="77777777" w:rsidR="00A77B3E" w:rsidRDefault="007C718D">
      <w:pPr>
        <w:keepLines/>
        <w:spacing w:before="120" w:after="120"/>
        <w:ind w:firstLine="340"/>
        <w:rPr>
          <w:color w:val="000000"/>
          <w:u w:color="000000"/>
        </w:rPr>
      </w:pPr>
      <w:r>
        <w:rPr>
          <w:b/>
        </w:rPr>
        <w:t>§ 4. </w:t>
      </w:r>
      <w:r>
        <w:t>1. </w:t>
      </w:r>
      <w:r>
        <w:rPr>
          <w:color w:val="000000"/>
          <w:u w:color="000000"/>
        </w:rPr>
        <w:t>Kandydat na radnego  musi spełniać łącznie następujące warunki:</w:t>
      </w:r>
    </w:p>
    <w:p w14:paraId="13592A6B" w14:textId="77777777" w:rsidR="00A77B3E" w:rsidRDefault="007C718D">
      <w:pPr>
        <w:spacing w:before="120" w:after="120"/>
        <w:ind w:left="340" w:hanging="227"/>
        <w:rPr>
          <w:color w:val="000000"/>
          <w:u w:color="000000"/>
        </w:rPr>
      </w:pPr>
      <w:r>
        <w:t>1) </w:t>
      </w:r>
      <w:r>
        <w:rPr>
          <w:color w:val="000000"/>
          <w:u w:color="000000"/>
        </w:rPr>
        <w:t>zamieszkuje na terenie gminy Gostyń;</w:t>
      </w:r>
    </w:p>
    <w:p w14:paraId="5EBCF8CD" w14:textId="77777777" w:rsidR="00A77B3E" w:rsidRDefault="007C718D">
      <w:pPr>
        <w:spacing w:before="120" w:after="120"/>
        <w:ind w:left="340" w:hanging="227"/>
        <w:rPr>
          <w:color w:val="000000"/>
          <w:u w:color="000000"/>
        </w:rPr>
      </w:pPr>
      <w:r>
        <w:t>2) </w:t>
      </w:r>
      <w:r>
        <w:rPr>
          <w:color w:val="000000"/>
          <w:u w:color="000000"/>
        </w:rPr>
        <w:t>w momencie wyborów jest uczniem i nie jest zawieszony w jego prawach;</w:t>
      </w:r>
    </w:p>
    <w:p w14:paraId="12A1B794" w14:textId="77777777" w:rsidR="00A77B3E" w:rsidRDefault="007C718D">
      <w:pPr>
        <w:spacing w:before="120" w:after="120"/>
        <w:ind w:left="340" w:hanging="227"/>
        <w:rPr>
          <w:color w:val="000000"/>
          <w:u w:color="000000"/>
        </w:rPr>
      </w:pPr>
      <w:r>
        <w:t>3) </w:t>
      </w:r>
      <w:r>
        <w:rPr>
          <w:color w:val="000000"/>
          <w:u w:color="000000"/>
        </w:rPr>
        <w:t>w dniu rozpoczęcia wyborów kandydat ukończył  13 lat, a nie ukończył  18 roku życia;</w:t>
      </w:r>
    </w:p>
    <w:p w14:paraId="610C59D8" w14:textId="77777777" w:rsidR="00A77B3E" w:rsidRDefault="007C718D">
      <w:pPr>
        <w:spacing w:before="120" w:after="120"/>
        <w:ind w:left="340" w:hanging="227"/>
        <w:rPr>
          <w:color w:val="000000"/>
          <w:u w:color="000000"/>
        </w:rPr>
      </w:pPr>
      <w:r>
        <w:t>4) </w:t>
      </w:r>
      <w:r>
        <w:rPr>
          <w:color w:val="000000"/>
          <w:u w:color="000000"/>
        </w:rPr>
        <w:t>nie został prawomocnie skazany za przestępstwo umyślne ani nie jest osobą nieletnią, wobec której prawomocnie orzeczono o zastosowaniu środka wychowawczego, poprawczego lub wychowawczo – leczniczego;</w:t>
      </w:r>
    </w:p>
    <w:p w14:paraId="31DF8C56" w14:textId="77777777" w:rsidR="00A77B3E" w:rsidRDefault="007C718D">
      <w:pPr>
        <w:spacing w:before="120" w:after="120"/>
        <w:ind w:left="340" w:hanging="227"/>
        <w:rPr>
          <w:color w:val="000000"/>
          <w:u w:color="000000"/>
        </w:rPr>
      </w:pPr>
      <w:r>
        <w:t>5) </w:t>
      </w:r>
      <w:r>
        <w:rPr>
          <w:color w:val="000000"/>
          <w:u w:color="000000"/>
        </w:rPr>
        <w:t>wyraził zgodę na kandydowanie oraz pracę w Radzie poprzez złożenie stosownego oświadczenia, przy czym w przypadku osób niepełnoletnich, zgodę taką wyraża także rodzic lub opiekun prawny.</w:t>
      </w:r>
    </w:p>
    <w:p w14:paraId="6817830D" w14:textId="77777777" w:rsidR="00A77B3E" w:rsidRDefault="007C718D">
      <w:pPr>
        <w:keepLines/>
        <w:spacing w:before="120" w:after="120"/>
        <w:ind w:firstLine="340"/>
        <w:rPr>
          <w:color w:val="000000"/>
          <w:u w:color="000000"/>
        </w:rPr>
      </w:pPr>
      <w:r>
        <w:t>2. </w:t>
      </w:r>
      <w:r>
        <w:rPr>
          <w:color w:val="000000"/>
          <w:u w:color="000000"/>
        </w:rPr>
        <w:t>Nie można łączyć mandatu radnego Młodzieżowej Rady Miejskiej w Gostyniu z mandatem radnego powiatu lub województwa.</w:t>
      </w:r>
    </w:p>
    <w:p w14:paraId="690B7252" w14:textId="77777777" w:rsidR="00A77B3E" w:rsidRDefault="007C718D">
      <w:pPr>
        <w:keepNext/>
        <w:keepLines/>
        <w:jc w:val="center"/>
        <w:rPr>
          <w:color w:val="000000"/>
          <w:u w:color="000000"/>
        </w:rPr>
      </w:pPr>
      <w:r>
        <w:rPr>
          <w:b/>
        </w:rPr>
        <w:t>Rozdział 3.</w:t>
      </w:r>
      <w:r>
        <w:rPr>
          <w:color w:val="000000"/>
          <w:u w:color="000000"/>
        </w:rPr>
        <w:br/>
      </w:r>
      <w:r>
        <w:rPr>
          <w:b/>
          <w:color w:val="000000"/>
          <w:u w:color="000000"/>
        </w:rPr>
        <w:t>Zasady wyboru Radnych</w:t>
      </w:r>
    </w:p>
    <w:p w14:paraId="772DA381" w14:textId="77777777" w:rsidR="00A77B3E" w:rsidRDefault="007C718D">
      <w:pPr>
        <w:keepLines/>
        <w:spacing w:before="120" w:after="120"/>
        <w:ind w:firstLine="340"/>
        <w:rPr>
          <w:color w:val="000000"/>
          <w:u w:color="000000"/>
        </w:rPr>
      </w:pPr>
      <w:r>
        <w:rPr>
          <w:b/>
        </w:rPr>
        <w:t>§ 5. </w:t>
      </w:r>
      <w:r>
        <w:t>1. </w:t>
      </w:r>
      <w:r>
        <w:rPr>
          <w:color w:val="000000"/>
          <w:u w:color="000000"/>
        </w:rPr>
        <w:t>Wybory do Rady są równe, bezpośrednie, odbywają się w głosowaniu tajnym.</w:t>
      </w:r>
    </w:p>
    <w:p w14:paraId="2CE68566" w14:textId="77777777" w:rsidR="00A77B3E" w:rsidRDefault="007C718D">
      <w:pPr>
        <w:keepLines/>
        <w:spacing w:before="120" w:after="120"/>
        <w:ind w:firstLine="340"/>
        <w:rPr>
          <w:color w:val="000000"/>
          <w:u w:color="000000"/>
        </w:rPr>
      </w:pPr>
      <w:r>
        <w:t>2. </w:t>
      </w:r>
      <w:r>
        <w:rPr>
          <w:color w:val="000000"/>
          <w:u w:color="000000"/>
        </w:rPr>
        <w:t>Wybory do Rady powinny odbyć się w ciągu 21 dni przed upływem kadencji i przypadać na dzień nauki w szkołach. Termin liczy się z pominięciem wakacji letnich i ferii zimowych.</w:t>
      </w:r>
    </w:p>
    <w:p w14:paraId="22986582" w14:textId="77777777" w:rsidR="00A77B3E" w:rsidRDefault="007C718D">
      <w:pPr>
        <w:keepLines/>
        <w:spacing w:before="120" w:after="120"/>
        <w:ind w:firstLine="340"/>
        <w:rPr>
          <w:color w:val="000000"/>
          <w:u w:color="000000"/>
        </w:rPr>
      </w:pPr>
      <w:r>
        <w:t>3. </w:t>
      </w:r>
      <w:r>
        <w:rPr>
          <w:color w:val="000000"/>
          <w:u w:color="000000"/>
        </w:rPr>
        <w:t>Wybory do Rady przeprowadzają:</w:t>
      </w:r>
    </w:p>
    <w:p w14:paraId="4B7B02B2" w14:textId="77777777" w:rsidR="00A77B3E" w:rsidRDefault="007C718D">
      <w:pPr>
        <w:spacing w:before="120" w:after="120"/>
        <w:ind w:left="340" w:hanging="227"/>
        <w:rPr>
          <w:color w:val="000000"/>
          <w:u w:color="000000"/>
        </w:rPr>
      </w:pPr>
      <w:r>
        <w:t>1) </w:t>
      </w:r>
      <w:r>
        <w:rPr>
          <w:color w:val="000000"/>
          <w:u w:color="000000"/>
        </w:rPr>
        <w:t>Gminna Komisja Wyborcza, w skład w której wchodzi:</w:t>
      </w:r>
    </w:p>
    <w:p w14:paraId="492331AB" w14:textId="77777777" w:rsidR="00A77B3E" w:rsidRDefault="007C718D">
      <w:pPr>
        <w:keepLines/>
        <w:spacing w:before="120" w:after="120"/>
        <w:ind w:left="567" w:hanging="113"/>
        <w:rPr>
          <w:color w:val="000000"/>
          <w:u w:color="000000"/>
        </w:rPr>
      </w:pPr>
      <w:r>
        <w:t>- </w:t>
      </w:r>
      <w:r>
        <w:rPr>
          <w:color w:val="000000"/>
          <w:u w:color="000000"/>
        </w:rPr>
        <w:t>trzech radnych wytypowanych przez ustępującą Radę;</w:t>
      </w:r>
    </w:p>
    <w:p w14:paraId="66354024" w14:textId="77777777" w:rsidR="00A77B3E" w:rsidRDefault="007C718D">
      <w:pPr>
        <w:keepLines/>
        <w:spacing w:before="120" w:after="120"/>
        <w:ind w:left="567" w:hanging="113"/>
        <w:rPr>
          <w:color w:val="000000"/>
          <w:u w:color="000000"/>
        </w:rPr>
      </w:pPr>
      <w:r>
        <w:t>- </w:t>
      </w:r>
      <w:r>
        <w:rPr>
          <w:color w:val="000000"/>
          <w:u w:color="000000"/>
        </w:rPr>
        <w:t>dwóch pracowników Urzędu Miejskiego w Gostyniu wytypowanych przez Burmistrza Gostynia.</w:t>
      </w:r>
    </w:p>
    <w:p w14:paraId="23EA88CF" w14:textId="77777777" w:rsidR="00A77B3E" w:rsidRDefault="007C718D">
      <w:pPr>
        <w:spacing w:before="120" w:after="120"/>
        <w:ind w:left="340" w:hanging="227"/>
        <w:rPr>
          <w:color w:val="000000"/>
          <w:u w:color="000000"/>
        </w:rPr>
      </w:pPr>
      <w:r>
        <w:t>2) </w:t>
      </w:r>
      <w:r>
        <w:rPr>
          <w:color w:val="000000"/>
          <w:u w:color="000000"/>
        </w:rPr>
        <w:t>Szkolne Komisje Wyborcze, w skład których wchodzi:</w:t>
      </w:r>
    </w:p>
    <w:p w14:paraId="778F3DF8" w14:textId="77777777" w:rsidR="00A77B3E" w:rsidRDefault="007C718D">
      <w:pPr>
        <w:keepLines/>
        <w:spacing w:before="120" w:after="120"/>
        <w:ind w:left="567" w:hanging="113"/>
        <w:rPr>
          <w:color w:val="000000"/>
          <w:u w:color="000000"/>
        </w:rPr>
      </w:pPr>
      <w:r>
        <w:t>- </w:t>
      </w:r>
      <w:r>
        <w:rPr>
          <w:color w:val="000000"/>
          <w:u w:color="000000"/>
        </w:rPr>
        <w:t>trzech uczniów szkoły wskazanych przez samorząd uczniowski,</w:t>
      </w:r>
    </w:p>
    <w:p w14:paraId="4D494BF4" w14:textId="77777777" w:rsidR="00A77B3E" w:rsidRDefault="007C718D">
      <w:pPr>
        <w:keepLines/>
        <w:spacing w:before="120" w:after="120"/>
        <w:ind w:left="567" w:hanging="113"/>
        <w:rPr>
          <w:color w:val="000000"/>
          <w:u w:color="000000"/>
        </w:rPr>
      </w:pPr>
      <w:r>
        <w:t>- </w:t>
      </w:r>
      <w:r>
        <w:rPr>
          <w:color w:val="000000"/>
          <w:u w:color="000000"/>
        </w:rPr>
        <w:t>dwóch nauczycieli wskazanych przez dyrektora szkoły.</w:t>
      </w:r>
    </w:p>
    <w:p w14:paraId="0FF3A909" w14:textId="77777777" w:rsidR="00A77B3E" w:rsidRDefault="007C718D">
      <w:pPr>
        <w:keepLines/>
        <w:spacing w:before="120" w:after="120"/>
        <w:ind w:firstLine="340"/>
        <w:rPr>
          <w:color w:val="000000"/>
          <w:u w:color="000000"/>
        </w:rPr>
      </w:pPr>
      <w:r>
        <w:lastRenderedPageBreak/>
        <w:t>4. </w:t>
      </w:r>
      <w:r>
        <w:rPr>
          <w:color w:val="000000"/>
          <w:u w:color="000000"/>
        </w:rPr>
        <w:t>Gminna Komisja Wyborcza i </w:t>
      </w:r>
      <w:r>
        <w:rPr>
          <w:color w:val="000000"/>
          <w:u w:color="000000"/>
        </w:rPr>
        <w:t>Szkolne Komisje wyborcze wybierają ze swego składu przewodniczącego i zastępcę przewodniczącego.</w:t>
      </w:r>
    </w:p>
    <w:p w14:paraId="11A86622" w14:textId="77777777" w:rsidR="00A77B3E" w:rsidRDefault="007C718D">
      <w:pPr>
        <w:keepLines/>
        <w:spacing w:before="120" w:after="120"/>
        <w:ind w:firstLine="340"/>
        <w:rPr>
          <w:color w:val="000000"/>
          <w:u w:color="000000"/>
        </w:rPr>
      </w:pPr>
      <w:r>
        <w:t>5. </w:t>
      </w:r>
      <w:r>
        <w:rPr>
          <w:color w:val="000000"/>
          <w:u w:color="000000"/>
        </w:rPr>
        <w:t>Do zadań Gminnej Komisji Wyborczej należy:</w:t>
      </w:r>
    </w:p>
    <w:p w14:paraId="0462F21C" w14:textId="77777777" w:rsidR="00A77B3E" w:rsidRDefault="007C718D">
      <w:pPr>
        <w:spacing w:before="120" w:after="120"/>
        <w:ind w:left="340" w:hanging="227"/>
        <w:rPr>
          <w:color w:val="000000"/>
          <w:u w:color="000000"/>
        </w:rPr>
      </w:pPr>
      <w:r>
        <w:t>1) </w:t>
      </w:r>
      <w:r>
        <w:rPr>
          <w:color w:val="000000"/>
          <w:u w:color="000000"/>
        </w:rPr>
        <w:t>zapewnienie prawidłowej organizacji wyborów do Rady;</w:t>
      </w:r>
    </w:p>
    <w:p w14:paraId="62EEC1C9" w14:textId="77777777" w:rsidR="00A77B3E" w:rsidRDefault="007C718D">
      <w:pPr>
        <w:spacing w:before="120" w:after="120"/>
        <w:ind w:left="340" w:hanging="227"/>
        <w:rPr>
          <w:color w:val="000000"/>
          <w:u w:color="000000"/>
        </w:rPr>
      </w:pPr>
      <w:r>
        <w:t>2) </w:t>
      </w:r>
      <w:r>
        <w:rPr>
          <w:color w:val="000000"/>
          <w:u w:color="000000"/>
        </w:rPr>
        <w:t>określenie wzoru formularza zgłoszenia kandydata oraz karty do głosowania;</w:t>
      </w:r>
    </w:p>
    <w:p w14:paraId="7C8D1CE6" w14:textId="77777777" w:rsidR="00A77B3E" w:rsidRDefault="007C718D">
      <w:pPr>
        <w:spacing w:before="120" w:after="120"/>
        <w:ind w:left="340" w:hanging="227"/>
        <w:rPr>
          <w:color w:val="000000"/>
          <w:u w:color="000000"/>
        </w:rPr>
      </w:pPr>
      <w:r>
        <w:t>3) </w:t>
      </w:r>
      <w:r>
        <w:rPr>
          <w:color w:val="000000"/>
          <w:u w:color="000000"/>
        </w:rPr>
        <w:t>przygotowanie obwieszczeń o wyborach i przekazanie do szkół;</w:t>
      </w:r>
    </w:p>
    <w:p w14:paraId="4C9A9E70" w14:textId="77777777" w:rsidR="00A77B3E" w:rsidRDefault="007C718D">
      <w:pPr>
        <w:spacing w:before="120" w:after="120"/>
        <w:ind w:left="340" w:hanging="227"/>
        <w:rPr>
          <w:color w:val="000000"/>
          <w:u w:color="000000"/>
        </w:rPr>
      </w:pPr>
      <w:r>
        <w:t>4) </w:t>
      </w:r>
      <w:r>
        <w:rPr>
          <w:color w:val="000000"/>
          <w:u w:color="000000"/>
        </w:rPr>
        <w:t>ogłoszenie wyników wyborów na tablicy ogłoszeń Urzędu Miejskiego w Gostyniu i w szkołach.</w:t>
      </w:r>
    </w:p>
    <w:p w14:paraId="62BD0454" w14:textId="77777777" w:rsidR="00A77B3E" w:rsidRDefault="007C718D">
      <w:pPr>
        <w:keepLines/>
        <w:spacing w:before="120" w:after="120"/>
        <w:ind w:firstLine="340"/>
        <w:rPr>
          <w:color w:val="000000"/>
          <w:u w:color="000000"/>
        </w:rPr>
      </w:pPr>
      <w:r>
        <w:t>6. </w:t>
      </w:r>
      <w:r>
        <w:rPr>
          <w:color w:val="000000"/>
          <w:u w:color="000000"/>
        </w:rPr>
        <w:t>Do zadań Szkolnej Komisji Wyborczej należy:</w:t>
      </w:r>
    </w:p>
    <w:p w14:paraId="085BFBF6" w14:textId="77777777" w:rsidR="00A77B3E" w:rsidRDefault="007C718D">
      <w:pPr>
        <w:spacing w:before="120" w:after="120"/>
        <w:ind w:left="340" w:hanging="227"/>
        <w:rPr>
          <w:color w:val="000000"/>
          <w:u w:color="000000"/>
        </w:rPr>
      </w:pPr>
      <w:r>
        <w:t>1) </w:t>
      </w:r>
      <w:r>
        <w:rPr>
          <w:color w:val="000000"/>
          <w:u w:color="000000"/>
        </w:rPr>
        <w:t>rejestrowanie kandydatów na radnych Młodzieżowej Rady Miejskiej w Gostyniu;</w:t>
      </w:r>
    </w:p>
    <w:p w14:paraId="4BDDBFFE" w14:textId="77777777" w:rsidR="00A77B3E" w:rsidRDefault="007C718D">
      <w:pPr>
        <w:spacing w:before="120" w:after="120"/>
        <w:ind w:left="340" w:hanging="227"/>
        <w:rPr>
          <w:color w:val="000000"/>
          <w:u w:color="000000"/>
        </w:rPr>
      </w:pPr>
      <w:r>
        <w:t>2) </w:t>
      </w:r>
      <w:r>
        <w:rPr>
          <w:color w:val="000000"/>
          <w:u w:color="000000"/>
        </w:rPr>
        <w:t>sporządzanie listy kandydatów wymienionych w porządku alfabetycznym;</w:t>
      </w:r>
    </w:p>
    <w:p w14:paraId="151B52E3" w14:textId="77777777" w:rsidR="00A77B3E" w:rsidRDefault="007C718D">
      <w:pPr>
        <w:spacing w:before="120" w:after="120"/>
        <w:ind w:left="340" w:hanging="227"/>
        <w:rPr>
          <w:color w:val="000000"/>
          <w:u w:color="000000"/>
        </w:rPr>
      </w:pPr>
      <w:r>
        <w:t>3) </w:t>
      </w:r>
      <w:r>
        <w:rPr>
          <w:color w:val="000000"/>
          <w:u w:color="000000"/>
        </w:rPr>
        <w:t>przygotowanie kart do głosowania, opatrzonych pieczęcią danej szkoły i wydanych uprawnionym do głosowania w dniu wyborów;</w:t>
      </w:r>
    </w:p>
    <w:p w14:paraId="5447793F" w14:textId="77777777" w:rsidR="00A77B3E" w:rsidRDefault="007C718D">
      <w:pPr>
        <w:spacing w:before="120" w:after="120"/>
        <w:ind w:left="340" w:hanging="227"/>
        <w:rPr>
          <w:color w:val="000000"/>
          <w:u w:color="000000"/>
        </w:rPr>
      </w:pPr>
      <w:r>
        <w:t>4) </w:t>
      </w:r>
      <w:r>
        <w:rPr>
          <w:color w:val="000000"/>
          <w:u w:color="000000"/>
        </w:rPr>
        <w:t>przeprowadzenie wyborów i sporządzenie protokołu;</w:t>
      </w:r>
    </w:p>
    <w:p w14:paraId="55035B39" w14:textId="77777777" w:rsidR="00A77B3E" w:rsidRDefault="007C718D">
      <w:pPr>
        <w:spacing w:before="120" w:after="120"/>
        <w:ind w:left="340" w:hanging="227"/>
        <w:rPr>
          <w:color w:val="000000"/>
          <w:u w:color="000000"/>
        </w:rPr>
      </w:pPr>
      <w:r>
        <w:t>5) </w:t>
      </w:r>
      <w:r>
        <w:rPr>
          <w:color w:val="000000"/>
          <w:u w:color="000000"/>
        </w:rPr>
        <w:t>podanie wyników wyborów do publicznej wiadomości, poprzez wywieszenie wyników w danej szkole;</w:t>
      </w:r>
    </w:p>
    <w:p w14:paraId="7CCF84C7" w14:textId="77777777" w:rsidR="00A77B3E" w:rsidRDefault="007C718D">
      <w:pPr>
        <w:spacing w:before="120" w:after="120"/>
        <w:ind w:left="340" w:hanging="227"/>
        <w:rPr>
          <w:color w:val="000000"/>
          <w:u w:color="000000"/>
        </w:rPr>
      </w:pPr>
      <w:r>
        <w:t>6) </w:t>
      </w:r>
      <w:r>
        <w:rPr>
          <w:color w:val="000000"/>
          <w:u w:color="000000"/>
        </w:rPr>
        <w:t>przekazanie protokołu wyborów wraz z całą dokumentacją dotyczącą postępowania wyborczego do Wydziału Oświaty i Spraw Społecznych Urzędu Miejskiego w Gostyniu.</w:t>
      </w:r>
    </w:p>
    <w:p w14:paraId="4025B5C9" w14:textId="77777777" w:rsidR="00A77B3E" w:rsidRDefault="007C718D">
      <w:pPr>
        <w:keepLines/>
        <w:spacing w:before="120" w:after="120"/>
        <w:ind w:firstLine="340"/>
        <w:rPr>
          <w:color w:val="000000"/>
          <w:u w:color="000000"/>
        </w:rPr>
      </w:pPr>
      <w:r>
        <w:t>7. </w:t>
      </w:r>
      <w:r>
        <w:rPr>
          <w:color w:val="000000"/>
          <w:u w:color="000000"/>
        </w:rPr>
        <w:t>Obsługę organizacyjno-techniczną wyborów zapewniają dyrektorzy szkół.</w:t>
      </w:r>
    </w:p>
    <w:p w14:paraId="01BBC4A7" w14:textId="77777777" w:rsidR="00A77B3E" w:rsidRDefault="007C718D">
      <w:pPr>
        <w:keepLines/>
        <w:spacing w:before="120" w:after="120"/>
        <w:ind w:firstLine="340"/>
        <w:rPr>
          <w:color w:val="000000"/>
          <w:u w:color="000000"/>
        </w:rPr>
      </w:pPr>
      <w:r>
        <w:t>8. </w:t>
      </w:r>
      <w:r>
        <w:rPr>
          <w:color w:val="000000"/>
          <w:u w:color="000000"/>
        </w:rPr>
        <w:t>Członek Gminnej Komisji Wyborczej i Szkolnej Komisji Wyborczej nie może kandydować w wyborach do Rady.</w:t>
      </w:r>
    </w:p>
    <w:p w14:paraId="1B73EBF9" w14:textId="77777777" w:rsidR="00A77B3E" w:rsidRDefault="007C718D">
      <w:pPr>
        <w:keepLines/>
        <w:spacing w:before="120" w:after="120"/>
        <w:ind w:firstLine="340"/>
        <w:rPr>
          <w:color w:val="000000"/>
          <w:u w:color="000000"/>
        </w:rPr>
      </w:pPr>
      <w:r>
        <w:t>9. </w:t>
      </w:r>
      <w:r>
        <w:rPr>
          <w:color w:val="000000"/>
          <w:u w:color="000000"/>
        </w:rPr>
        <w:t>Kandydatów do Rady zgłasza się Szkolnej Komisji Wyborczej najpóźniej 14 dni przed dniem wyborów.</w:t>
      </w:r>
    </w:p>
    <w:p w14:paraId="493076DE" w14:textId="77777777" w:rsidR="00A77B3E" w:rsidRDefault="007C718D">
      <w:pPr>
        <w:keepLines/>
        <w:spacing w:before="120" w:after="120"/>
        <w:ind w:firstLine="340"/>
        <w:rPr>
          <w:color w:val="000000"/>
          <w:u w:color="000000"/>
        </w:rPr>
      </w:pPr>
      <w:r>
        <w:t>10. </w:t>
      </w:r>
      <w:r>
        <w:rPr>
          <w:color w:val="000000"/>
          <w:u w:color="000000"/>
        </w:rPr>
        <w:t>Zgłoszenie kandydata musi zawierać imię i nazwisko, datę urodzenia, nazwę szkoły, miejsce zamieszkania, oświadczenie o zgodzie na kandydowanie, oraz wykaz osób (imię, nazwisko, klasa, czytelny podpis), co najmniej 10 uczniów danej szkoły, popierających  kandydaturę. W szkołach liczących mniej niż 10 uczniów, wymagana liczba uczniów popierających kandydaturę wynosi co najmniej 2.</w:t>
      </w:r>
    </w:p>
    <w:p w14:paraId="634CF119" w14:textId="77777777" w:rsidR="00A77B3E" w:rsidRDefault="007C718D">
      <w:pPr>
        <w:keepLines/>
        <w:spacing w:before="120" w:after="120"/>
        <w:ind w:firstLine="340"/>
        <w:rPr>
          <w:color w:val="000000"/>
          <w:u w:color="000000"/>
        </w:rPr>
      </w:pPr>
      <w:r>
        <w:t>11. </w:t>
      </w:r>
      <w:r>
        <w:rPr>
          <w:color w:val="000000"/>
          <w:u w:color="000000"/>
        </w:rPr>
        <w:t>Szkolna Komisja Wyborcza wywiesza na tablicy informacyjnej szkoły nazwiska i imiona kandydatów, na co najmniej 10 dni przed wyborami.</w:t>
      </w:r>
    </w:p>
    <w:p w14:paraId="19CA2CBE" w14:textId="77777777" w:rsidR="00A77B3E" w:rsidRDefault="007C718D">
      <w:pPr>
        <w:keepLines/>
        <w:spacing w:before="120" w:after="120"/>
        <w:ind w:firstLine="340"/>
        <w:rPr>
          <w:color w:val="000000"/>
          <w:u w:color="000000"/>
        </w:rPr>
      </w:pPr>
      <w:r>
        <w:t>12. </w:t>
      </w:r>
      <w:r>
        <w:rPr>
          <w:color w:val="000000"/>
          <w:u w:color="000000"/>
        </w:rPr>
        <w:t>Karty do głosowania są wrzucane do urny przygotowanej przez Szkolną Komisję Wyborczą.</w:t>
      </w:r>
    </w:p>
    <w:p w14:paraId="7C2334A2" w14:textId="77777777" w:rsidR="00A77B3E" w:rsidRDefault="007C718D">
      <w:pPr>
        <w:keepLines/>
        <w:spacing w:before="120" w:after="120"/>
        <w:ind w:firstLine="340"/>
        <w:rPr>
          <w:color w:val="000000"/>
          <w:u w:color="000000"/>
        </w:rPr>
      </w:pPr>
      <w:r>
        <w:t>13. </w:t>
      </w:r>
      <w:r>
        <w:rPr>
          <w:color w:val="000000"/>
          <w:u w:color="000000"/>
        </w:rPr>
        <w:t>Za ważny uznaje się głos, w którym wyborca zaznaczył znakiem „X” na karcie do głosowania nazwisko co najmniej jednego kandydata.</w:t>
      </w:r>
    </w:p>
    <w:p w14:paraId="6DA73338" w14:textId="77777777" w:rsidR="00A77B3E" w:rsidRDefault="007C718D">
      <w:pPr>
        <w:keepLines/>
        <w:spacing w:before="120" w:after="120"/>
        <w:ind w:firstLine="340"/>
        <w:rPr>
          <w:color w:val="000000"/>
          <w:u w:color="000000"/>
        </w:rPr>
      </w:pPr>
      <w:r>
        <w:t>14. </w:t>
      </w:r>
      <w:r>
        <w:rPr>
          <w:color w:val="000000"/>
          <w:u w:color="000000"/>
        </w:rPr>
        <w:t>Za wybranych do Rady w danej szkole uznaje się maksymalnie od jednego do czterech kandydatów, którzy otrzymali największą liczbę głosów.</w:t>
      </w:r>
    </w:p>
    <w:p w14:paraId="4264DBA9" w14:textId="77777777" w:rsidR="00A77B3E" w:rsidRDefault="007C718D">
      <w:pPr>
        <w:keepLines/>
        <w:spacing w:before="120" w:after="120"/>
        <w:ind w:firstLine="340"/>
        <w:rPr>
          <w:color w:val="000000"/>
          <w:u w:color="000000"/>
        </w:rPr>
      </w:pPr>
      <w:r>
        <w:t>15. </w:t>
      </w:r>
      <w:r>
        <w:rPr>
          <w:color w:val="000000"/>
          <w:u w:color="000000"/>
        </w:rPr>
        <w:t>W przypadku niedokonania wyboru kandydatur w pierwszej turze wyborów, przeprowadza się wybory uzupełniające w okręgu wyborczym, w którym nie dokonano wyboru.</w:t>
      </w:r>
    </w:p>
    <w:p w14:paraId="324BC706" w14:textId="77777777" w:rsidR="00A77B3E" w:rsidRDefault="007C718D">
      <w:pPr>
        <w:keepLines/>
        <w:spacing w:before="120" w:after="120"/>
        <w:ind w:firstLine="340"/>
        <w:rPr>
          <w:color w:val="000000"/>
          <w:u w:color="000000"/>
        </w:rPr>
      </w:pPr>
      <w:r>
        <w:t>16. </w:t>
      </w:r>
      <w:r>
        <w:rPr>
          <w:color w:val="000000"/>
          <w:u w:color="000000"/>
        </w:rPr>
        <w:t>W przypadku niedokonania wyboru kandydatur w wyborach uzupełniających, wolne mandaty mogą przechodzić na inny okręg wyborczy. Wówczas mandat otrzymuje osoba z największą liczbą głosów ze wszystkich okręgów wyborczych.</w:t>
      </w:r>
    </w:p>
    <w:p w14:paraId="201F08D9" w14:textId="77777777" w:rsidR="00A77B3E" w:rsidRDefault="007C718D">
      <w:pPr>
        <w:keepLines/>
        <w:spacing w:before="120" w:after="120"/>
        <w:ind w:firstLine="340"/>
        <w:rPr>
          <w:color w:val="000000"/>
          <w:u w:color="000000"/>
        </w:rPr>
      </w:pPr>
      <w:r>
        <w:t>17. </w:t>
      </w:r>
      <w:r>
        <w:rPr>
          <w:color w:val="000000"/>
          <w:u w:color="000000"/>
        </w:rPr>
        <w:t>W razie zmniejszenia się liczby radnych w czasie kadencji uzupełnia się skład Rady o osobę, która w wyborach uzyskała największą liczbę głosów ze wszystkich okręgów wyborczych, a nie została wybrana w skład Rady.</w:t>
      </w:r>
    </w:p>
    <w:p w14:paraId="61A3343D" w14:textId="77777777" w:rsidR="00A77B3E" w:rsidRDefault="007C718D">
      <w:pPr>
        <w:keepLines/>
        <w:spacing w:before="120" w:after="120"/>
        <w:ind w:firstLine="340"/>
        <w:rPr>
          <w:color w:val="000000"/>
          <w:u w:color="000000"/>
        </w:rPr>
      </w:pPr>
      <w:r>
        <w:t>18. </w:t>
      </w:r>
      <w:r>
        <w:rPr>
          <w:color w:val="000000"/>
          <w:u w:color="000000"/>
        </w:rPr>
        <w:t>Kampania wyborcza prowadzona jest na terenie szkoły i rozpoczyna się w dniu ogłoszenia terminu wyborów i </w:t>
      </w:r>
      <w:r>
        <w:rPr>
          <w:color w:val="000000"/>
          <w:u w:color="000000"/>
        </w:rPr>
        <w:t>ulega zakończeniu na jeden dzień przed wyborami.</w:t>
      </w:r>
    </w:p>
    <w:p w14:paraId="4D17E5F8" w14:textId="77777777" w:rsidR="00A77B3E" w:rsidRDefault="007C718D">
      <w:pPr>
        <w:keepLines/>
        <w:spacing w:before="120" w:after="120"/>
        <w:ind w:firstLine="340"/>
        <w:rPr>
          <w:color w:val="000000"/>
          <w:u w:color="000000"/>
        </w:rPr>
      </w:pPr>
      <w:r>
        <w:t>19. </w:t>
      </w:r>
      <w:r>
        <w:rPr>
          <w:color w:val="000000"/>
          <w:u w:color="000000"/>
        </w:rPr>
        <w:t>W ciągu 3 dni od daty wyborów kandydat może wnieść na piśmie do dyrektora szkoły protest przeciwko ważności wyborów.</w:t>
      </w:r>
    </w:p>
    <w:p w14:paraId="28DE44D2" w14:textId="77777777" w:rsidR="00A77B3E" w:rsidRDefault="007C718D">
      <w:pPr>
        <w:keepLines/>
        <w:spacing w:before="120" w:after="120"/>
        <w:ind w:firstLine="340"/>
        <w:rPr>
          <w:color w:val="000000"/>
          <w:u w:color="000000"/>
        </w:rPr>
      </w:pPr>
      <w:r>
        <w:t>20. </w:t>
      </w:r>
      <w:r>
        <w:rPr>
          <w:color w:val="000000"/>
          <w:u w:color="000000"/>
        </w:rPr>
        <w:t>Dyrektor szkoły rozstrzyga wniesione protesty. Rozstrzygnięcie dyrektora jest ostateczne.</w:t>
      </w:r>
    </w:p>
    <w:p w14:paraId="7202EB14" w14:textId="77777777" w:rsidR="00A77B3E" w:rsidRDefault="007C718D">
      <w:pPr>
        <w:keepLines/>
        <w:spacing w:before="120" w:after="120"/>
        <w:ind w:firstLine="340"/>
        <w:rPr>
          <w:color w:val="000000"/>
          <w:u w:color="000000"/>
        </w:rPr>
      </w:pPr>
      <w:r>
        <w:lastRenderedPageBreak/>
        <w:t>21. </w:t>
      </w:r>
      <w:r>
        <w:rPr>
          <w:color w:val="000000"/>
          <w:u w:color="000000"/>
        </w:rPr>
        <w:t>Szkolna Komisja Wyborcza odnotowuje wniesione protesty wraz z rozstrzygnięciami w protokole wyborów.</w:t>
      </w:r>
    </w:p>
    <w:p w14:paraId="75014058" w14:textId="77777777" w:rsidR="00A77B3E" w:rsidRDefault="007C718D">
      <w:pPr>
        <w:keepNext/>
        <w:keepLines/>
        <w:jc w:val="center"/>
        <w:rPr>
          <w:color w:val="000000"/>
          <w:u w:color="000000"/>
        </w:rPr>
      </w:pPr>
      <w:r>
        <w:rPr>
          <w:b/>
        </w:rPr>
        <w:t>Rozdział 4.</w:t>
      </w:r>
      <w:r>
        <w:rPr>
          <w:color w:val="000000"/>
          <w:u w:color="000000"/>
        </w:rPr>
        <w:br/>
      </w:r>
      <w:r>
        <w:rPr>
          <w:b/>
          <w:color w:val="000000"/>
          <w:u w:color="000000"/>
        </w:rPr>
        <w:t>Wygaśnięcie mandatu i odwołanie radnego</w:t>
      </w:r>
    </w:p>
    <w:p w14:paraId="4C0E6754" w14:textId="77777777" w:rsidR="00A77B3E" w:rsidRDefault="007C718D">
      <w:pPr>
        <w:keepLines/>
        <w:spacing w:before="120" w:after="120"/>
        <w:ind w:firstLine="340"/>
        <w:rPr>
          <w:color w:val="000000"/>
          <w:u w:color="000000"/>
        </w:rPr>
      </w:pPr>
      <w:r>
        <w:rPr>
          <w:b/>
        </w:rPr>
        <w:t>§ 6. </w:t>
      </w:r>
      <w:r>
        <w:t>1. </w:t>
      </w:r>
      <w:r>
        <w:rPr>
          <w:color w:val="000000"/>
          <w:u w:color="000000"/>
        </w:rPr>
        <w:t>Wygaśnięcie mandatu radnego stwierdza Rada, w terminie 30 dni od dnia wystąpienia przyczyny wygaśnięcia mandatu lub jeśli wpłynie informacja o jej wystąpieniu.</w:t>
      </w:r>
    </w:p>
    <w:p w14:paraId="5F9EE8FD" w14:textId="77777777" w:rsidR="00A77B3E" w:rsidRDefault="007C718D">
      <w:pPr>
        <w:keepLines/>
        <w:spacing w:before="120" w:after="120"/>
        <w:ind w:firstLine="340"/>
        <w:rPr>
          <w:color w:val="000000"/>
          <w:u w:color="000000"/>
        </w:rPr>
      </w:pPr>
      <w:r>
        <w:t>2. </w:t>
      </w:r>
      <w:r>
        <w:rPr>
          <w:color w:val="000000"/>
          <w:u w:color="000000"/>
        </w:rPr>
        <w:t>Radny traci swój mandat w przypadku:</w:t>
      </w:r>
    </w:p>
    <w:p w14:paraId="6E5D2C31" w14:textId="77777777" w:rsidR="00A77B3E" w:rsidRDefault="007C718D">
      <w:pPr>
        <w:spacing w:before="120" w:after="120"/>
        <w:ind w:left="340" w:hanging="227"/>
        <w:rPr>
          <w:color w:val="000000"/>
          <w:u w:color="000000"/>
        </w:rPr>
      </w:pPr>
      <w:r>
        <w:t>1) </w:t>
      </w:r>
      <w:r>
        <w:rPr>
          <w:color w:val="000000"/>
          <w:u w:color="000000"/>
        </w:rPr>
        <w:t>śmierci;</w:t>
      </w:r>
    </w:p>
    <w:p w14:paraId="07753E6D" w14:textId="77777777" w:rsidR="00A77B3E" w:rsidRDefault="007C718D">
      <w:pPr>
        <w:spacing w:before="120" w:after="120"/>
        <w:ind w:left="340" w:hanging="227"/>
        <w:rPr>
          <w:color w:val="000000"/>
          <w:u w:color="000000"/>
        </w:rPr>
      </w:pPr>
      <w:r>
        <w:t>2) </w:t>
      </w:r>
      <w:r>
        <w:rPr>
          <w:color w:val="000000"/>
          <w:u w:color="000000"/>
        </w:rPr>
        <w:t>pisemnego zrzeczenia się mandatu;</w:t>
      </w:r>
    </w:p>
    <w:p w14:paraId="37E8A15B" w14:textId="77777777" w:rsidR="00A77B3E" w:rsidRDefault="007C718D">
      <w:pPr>
        <w:spacing w:before="120" w:after="120"/>
        <w:ind w:left="340" w:hanging="227"/>
        <w:rPr>
          <w:color w:val="000000"/>
          <w:u w:color="000000"/>
        </w:rPr>
      </w:pPr>
      <w:r>
        <w:t>3) </w:t>
      </w:r>
      <w:r>
        <w:rPr>
          <w:color w:val="000000"/>
          <w:u w:color="000000"/>
        </w:rPr>
        <w:t>skreślenia z listy uczniów;</w:t>
      </w:r>
    </w:p>
    <w:p w14:paraId="7282FE04" w14:textId="77777777" w:rsidR="00A77B3E" w:rsidRDefault="007C718D">
      <w:pPr>
        <w:spacing w:before="120" w:after="120"/>
        <w:ind w:left="340" w:hanging="227"/>
        <w:rPr>
          <w:color w:val="000000"/>
          <w:u w:color="000000"/>
        </w:rPr>
      </w:pPr>
      <w:r>
        <w:t>4) </w:t>
      </w:r>
      <w:r>
        <w:rPr>
          <w:color w:val="000000"/>
          <w:u w:color="000000"/>
        </w:rPr>
        <w:t>odmowy złożenia ślubowania zgodnego z statutem Rady;</w:t>
      </w:r>
    </w:p>
    <w:p w14:paraId="2657D71E" w14:textId="77777777" w:rsidR="00A77B3E" w:rsidRDefault="007C718D">
      <w:pPr>
        <w:spacing w:before="120" w:after="120"/>
        <w:ind w:left="340" w:hanging="227"/>
        <w:rPr>
          <w:color w:val="000000"/>
          <w:u w:color="000000"/>
        </w:rPr>
      </w:pPr>
      <w:r>
        <w:t>5) </w:t>
      </w:r>
      <w:r>
        <w:rPr>
          <w:color w:val="000000"/>
          <w:u w:color="000000"/>
        </w:rPr>
        <w:t>niewłaściwego zachowania i niegodnego reprezentowania Rady na zewnątrz;</w:t>
      </w:r>
    </w:p>
    <w:p w14:paraId="12E45086" w14:textId="77777777" w:rsidR="00A77B3E" w:rsidRDefault="007C718D">
      <w:pPr>
        <w:spacing w:before="120" w:after="120"/>
        <w:ind w:left="340" w:hanging="227"/>
        <w:rPr>
          <w:color w:val="000000"/>
          <w:u w:color="000000"/>
        </w:rPr>
      </w:pPr>
      <w:r>
        <w:t>6) </w:t>
      </w:r>
      <w:r>
        <w:rPr>
          <w:color w:val="000000"/>
          <w:u w:color="000000"/>
        </w:rPr>
        <w:t>trzech nieuzasadnionych nieobecnościach na sesjach rady;</w:t>
      </w:r>
    </w:p>
    <w:p w14:paraId="5BF1E81D" w14:textId="77777777" w:rsidR="00A77B3E" w:rsidRDefault="007C718D">
      <w:pPr>
        <w:spacing w:before="120" w:after="120"/>
        <w:ind w:left="340" w:hanging="227"/>
        <w:rPr>
          <w:color w:val="000000"/>
          <w:u w:color="000000"/>
        </w:rPr>
      </w:pPr>
      <w:r>
        <w:t>7) </w:t>
      </w:r>
      <w:r>
        <w:rPr>
          <w:color w:val="000000"/>
          <w:u w:color="000000"/>
        </w:rPr>
        <w:t>zmiany miejsca zamieszkania poza gminę Gostyń.</w:t>
      </w:r>
    </w:p>
    <w:p w14:paraId="6A628CA8" w14:textId="77777777" w:rsidR="00A77B3E" w:rsidRDefault="007C718D">
      <w:pPr>
        <w:keepLines/>
        <w:spacing w:before="120" w:after="120"/>
        <w:ind w:firstLine="340"/>
        <w:rPr>
          <w:color w:val="000000"/>
          <w:u w:color="000000"/>
        </w:rPr>
      </w:pPr>
      <w:r>
        <w:t>3. </w:t>
      </w:r>
      <w:r>
        <w:rPr>
          <w:color w:val="000000"/>
          <w:u w:color="000000"/>
        </w:rPr>
        <w:t>Wygaśnięcie mandatu stwierdza Rada zwykłą większością głosów w głosowaniu jawnym.</w:t>
      </w:r>
    </w:p>
    <w:p w14:paraId="61BAE6FD" w14:textId="77777777" w:rsidR="00A77B3E" w:rsidRDefault="007C718D">
      <w:pPr>
        <w:keepLines/>
        <w:spacing w:before="120" w:after="120"/>
        <w:ind w:firstLine="340"/>
        <w:rPr>
          <w:color w:val="000000"/>
          <w:u w:color="000000"/>
        </w:rPr>
      </w:pPr>
      <w:r>
        <w:t>4. </w:t>
      </w:r>
      <w:r>
        <w:rPr>
          <w:color w:val="000000"/>
          <w:u w:color="000000"/>
        </w:rPr>
        <w:t>Uzupełnienie składu rady następuję bez zbędnej zwłoki po podjęciu uchwały w sprawie wygaśnięcia mandatu radnego.</w:t>
      </w:r>
    </w:p>
    <w:p w14:paraId="5A3C6F92" w14:textId="77777777" w:rsidR="00A77B3E" w:rsidRDefault="007C718D">
      <w:pPr>
        <w:keepLines/>
        <w:spacing w:before="120" w:after="120"/>
        <w:ind w:firstLine="340"/>
        <w:rPr>
          <w:color w:val="000000"/>
          <w:u w:color="000000"/>
        </w:rPr>
      </w:pPr>
      <w:r>
        <w:t>5. </w:t>
      </w:r>
      <w:r>
        <w:rPr>
          <w:color w:val="000000"/>
          <w:u w:color="000000"/>
        </w:rPr>
        <w:t>Radny może być pozbawiony mandatu w </w:t>
      </w:r>
      <w:r>
        <w:rPr>
          <w:color w:val="000000"/>
          <w:u w:color="000000"/>
        </w:rPr>
        <w:t>przypadku powtarzających się naruszeń przepisów statutu na mocy uchwały podjętej przez Radę w sprawie odwołania ze składu osobowego radnego Młodzieżowej Rady Miejskiej w Gostyniu.</w:t>
      </w:r>
    </w:p>
    <w:p w14:paraId="5B9110F3" w14:textId="77777777" w:rsidR="00A77B3E" w:rsidRDefault="007C718D">
      <w:pPr>
        <w:keepLines/>
        <w:spacing w:before="120" w:after="120"/>
        <w:ind w:firstLine="340"/>
        <w:rPr>
          <w:color w:val="000000"/>
          <w:u w:color="000000"/>
        </w:rPr>
      </w:pPr>
      <w:r>
        <w:t>6. </w:t>
      </w:r>
      <w:r>
        <w:rPr>
          <w:color w:val="000000"/>
          <w:u w:color="000000"/>
        </w:rPr>
        <w:t>Pozbawienie mandatu następuję co najmniej na wniosek 1/3 składu Rady. Wniosek wraz z uzasadnieniem jest przekazywany na ręce przewodniczącego Rady.</w:t>
      </w:r>
    </w:p>
    <w:p w14:paraId="67441D1B" w14:textId="77777777" w:rsidR="00A77B3E" w:rsidRDefault="007C718D">
      <w:pPr>
        <w:keepNext/>
        <w:keepLines/>
        <w:jc w:val="center"/>
        <w:rPr>
          <w:color w:val="000000"/>
          <w:u w:color="000000"/>
        </w:rPr>
      </w:pPr>
      <w:r>
        <w:rPr>
          <w:b/>
        </w:rPr>
        <w:t>Rozdział 5.</w:t>
      </w:r>
      <w:r>
        <w:rPr>
          <w:color w:val="000000"/>
          <w:u w:color="000000"/>
        </w:rPr>
        <w:br/>
      </w:r>
      <w:r>
        <w:rPr>
          <w:b/>
          <w:color w:val="000000"/>
          <w:u w:color="000000"/>
        </w:rPr>
        <w:t>Zasady działania Rady</w:t>
      </w:r>
    </w:p>
    <w:p w14:paraId="3B1D850D" w14:textId="77777777" w:rsidR="00A77B3E" w:rsidRDefault="007C718D">
      <w:pPr>
        <w:keepLines/>
        <w:spacing w:before="120" w:after="120"/>
        <w:ind w:firstLine="340"/>
        <w:rPr>
          <w:color w:val="000000"/>
          <w:u w:color="000000"/>
        </w:rPr>
      </w:pPr>
      <w:r>
        <w:rPr>
          <w:b/>
        </w:rPr>
        <w:t>§ 7. </w:t>
      </w:r>
      <w:r>
        <w:t>1. </w:t>
      </w:r>
      <w:r>
        <w:rPr>
          <w:color w:val="000000"/>
          <w:u w:color="000000"/>
        </w:rPr>
        <w:t>Radny ma obowiązek:</w:t>
      </w:r>
    </w:p>
    <w:p w14:paraId="7686214E" w14:textId="77777777" w:rsidR="00A77B3E" w:rsidRDefault="007C718D">
      <w:pPr>
        <w:spacing w:before="120" w:after="120"/>
        <w:ind w:left="340" w:hanging="227"/>
        <w:rPr>
          <w:color w:val="000000"/>
          <w:u w:color="000000"/>
        </w:rPr>
      </w:pPr>
      <w:r>
        <w:t>1) </w:t>
      </w:r>
      <w:r>
        <w:rPr>
          <w:color w:val="000000"/>
          <w:u w:color="000000"/>
        </w:rPr>
        <w:t>brać czynny udział w pracach Rady;</w:t>
      </w:r>
    </w:p>
    <w:p w14:paraId="12B8A885" w14:textId="77777777" w:rsidR="00A77B3E" w:rsidRDefault="007C718D">
      <w:pPr>
        <w:spacing w:before="120" w:after="120"/>
        <w:ind w:left="340" w:hanging="227"/>
        <w:rPr>
          <w:color w:val="000000"/>
          <w:u w:color="000000"/>
        </w:rPr>
      </w:pPr>
      <w:r>
        <w:t>2) </w:t>
      </w:r>
      <w:r>
        <w:rPr>
          <w:color w:val="000000"/>
          <w:u w:color="000000"/>
        </w:rPr>
        <w:t>aktywnie reprezentować młodzież gminy Gostyń;</w:t>
      </w:r>
    </w:p>
    <w:p w14:paraId="5125C178" w14:textId="77777777" w:rsidR="00A77B3E" w:rsidRDefault="007C718D">
      <w:pPr>
        <w:spacing w:before="120" w:after="120"/>
        <w:ind w:left="340" w:hanging="227"/>
        <w:rPr>
          <w:color w:val="000000"/>
          <w:u w:color="000000"/>
        </w:rPr>
      </w:pPr>
      <w:r>
        <w:t>3) </w:t>
      </w:r>
      <w:r>
        <w:rPr>
          <w:color w:val="000000"/>
          <w:u w:color="000000"/>
        </w:rPr>
        <w:t>informować o działalności Rady i promować jej działania;</w:t>
      </w:r>
    </w:p>
    <w:p w14:paraId="307BF98D" w14:textId="77777777" w:rsidR="00A77B3E" w:rsidRDefault="007C718D">
      <w:pPr>
        <w:spacing w:before="120" w:after="120"/>
        <w:ind w:left="340" w:hanging="227"/>
        <w:rPr>
          <w:color w:val="000000"/>
          <w:u w:color="000000"/>
        </w:rPr>
      </w:pPr>
      <w:r>
        <w:t>4) </w:t>
      </w:r>
      <w:r>
        <w:rPr>
          <w:color w:val="000000"/>
          <w:u w:color="000000"/>
        </w:rPr>
        <w:t>godnie reprezentować Radę i dbać o jej dobre imię;</w:t>
      </w:r>
    </w:p>
    <w:p w14:paraId="1F2171B6" w14:textId="77777777" w:rsidR="00A77B3E" w:rsidRDefault="007C718D">
      <w:pPr>
        <w:spacing w:before="120" w:after="120"/>
        <w:ind w:left="340" w:hanging="227"/>
        <w:rPr>
          <w:color w:val="000000"/>
          <w:u w:color="000000"/>
        </w:rPr>
      </w:pPr>
      <w:r>
        <w:t>5) </w:t>
      </w:r>
      <w:r>
        <w:rPr>
          <w:color w:val="000000"/>
          <w:u w:color="000000"/>
        </w:rPr>
        <w:t>przestrzegać statutu i uchwał Rady;</w:t>
      </w:r>
    </w:p>
    <w:p w14:paraId="611424A3" w14:textId="77777777" w:rsidR="00A77B3E" w:rsidRDefault="007C718D">
      <w:pPr>
        <w:spacing w:before="120" w:after="120"/>
        <w:ind w:left="340" w:hanging="227"/>
        <w:rPr>
          <w:color w:val="000000"/>
          <w:u w:color="000000"/>
        </w:rPr>
      </w:pPr>
      <w:r>
        <w:t>6) </w:t>
      </w:r>
      <w:r>
        <w:rPr>
          <w:color w:val="000000"/>
          <w:u w:color="000000"/>
        </w:rPr>
        <w:t>usprawiedliwiać swoją nieobecność na Radzie.</w:t>
      </w:r>
    </w:p>
    <w:p w14:paraId="5CCE7308" w14:textId="77777777" w:rsidR="00A77B3E" w:rsidRDefault="007C718D">
      <w:pPr>
        <w:keepLines/>
        <w:spacing w:before="120" w:after="120"/>
        <w:ind w:firstLine="340"/>
        <w:rPr>
          <w:color w:val="000000"/>
          <w:u w:color="000000"/>
        </w:rPr>
      </w:pPr>
      <w:r>
        <w:t>2. </w:t>
      </w:r>
      <w:r>
        <w:rPr>
          <w:color w:val="000000"/>
          <w:u w:color="000000"/>
        </w:rPr>
        <w:t>Radny ma prawo:</w:t>
      </w:r>
    </w:p>
    <w:p w14:paraId="771FD05F" w14:textId="77777777" w:rsidR="00A77B3E" w:rsidRDefault="007C718D">
      <w:pPr>
        <w:spacing w:before="120" w:after="120"/>
        <w:ind w:left="340" w:hanging="227"/>
        <w:rPr>
          <w:color w:val="000000"/>
          <w:u w:color="000000"/>
        </w:rPr>
      </w:pPr>
      <w:r>
        <w:t>1) </w:t>
      </w:r>
      <w:r>
        <w:rPr>
          <w:color w:val="000000"/>
          <w:u w:color="000000"/>
        </w:rPr>
        <w:t>wybierać i </w:t>
      </w:r>
      <w:r>
        <w:rPr>
          <w:color w:val="000000"/>
          <w:u w:color="000000"/>
        </w:rPr>
        <w:t>być wybieranym na stanowisko przewodniczącego Rady, wiceprzewodniczącego, sekretarza i członka komisji;</w:t>
      </w:r>
    </w:p>
    <w:p w14:paraId="1A89BDE1" w14:textId="77777777" w:rsidR="00A77B3E" w:rsidRDefault="007C718D">
      <w:pPr>
        <w:spacing w:before="120" w:after="120"/>
        <w:ind w:left="340" w:hanging="227"/>
        <w:rPr>
          <w:color w:val="000000"/>
          <w:u w:color="000000"/>
        </w:rPr>
      </w:pPr>
      <w:r>
        <w:t>2) </w:t>
      </w:r>
      <w:r>
        <w:rPr>
          <w:color w:val="000000"/>
          <w:u w:color="000000"/>
        </w:rPr>
        <w:t>uzyskiwać wszystkie informacje dotyczące pracy Rady;</w:t>
      </w:r>
    </w:p>
    <w:p w14:paraId="314633D6" w14:textId="77777777" w:rsidR="00A77B3E" w:rsidRDefault="007C718D">
      <w:pPr>
        <w:spacing w:before="120" w:after="120"/>
        <w:ind w:left="340" w:hanging="227"/>
        <w:rPr>
          <w:color w:val="000000"/>
          <w:u w:color="000000"/>
        </w:rPr>
      </w:pPr>
      <w:r>
        <w:t>3) </w:t>
      </w:r>
      <w:r>
        <w:rPr>
          <w:color w:val="000000"/>
          <w:u w:color="000000"/>
        </w:rPr>
        <w:t>wnioskować o uzupełnienie porządku obrad sesji rady o sprawę, którą uważa za pilną   i uzasadnioną, zwłaszcza taką, która wynika z postulatów lub skarg młodych mieszkańców gminy Gostyń;</w:t>
      </w:r>
    </w:p>
    <w:p w14:paraId="6D3F5D13" w14:textId="77777777" w:rsidR="00A77B3E" w:rsidRDefault="007C718D">
      <w:pPr>
        <w:spacing w:before="120" w:after="120"/>
        <w:ind w:left="340" w:hanging="227"/>
        <w:rPr>
          <w:color w:val="000000"/>
          <w:u w:color="000000"/>
        </w:rPr>
      </w:pPr>
      <w:r>
        <w:t>4) </w:t>
      </w:r>
      <w:r>
        <w:rPr>
          <w:color w:val="000000"/>
          <w:u w:color="000000"/>
        </w:rPr>
        <w:t>zgłaszać do przewodniczącego Rady, zapytania, postulaty i propozycje inicjatyw.</w:t>
      </w:r>
    </w:p>
    <w:p w14:paraId="32E294EB" w14:textId="77777777" w:rsidR="00A77B3E" w:rsidRDefault="007C718D">
      <w:pPr>
        <w:keepLines/>
        <w:spacing w:before="120" w:after="120"/>
        <w:ind w:firstLine="340"/>
        <w:rPr>
          <w:color w:val="000000"/>
          <w:u w:color="000000"/>
        </w:rPr>
      </w:pPr>
      <w:r>
        <w:t>3. </w:t>
      </w:r>
      <w:r>
        <w:rPr>
          <w:color w:val="000000"/>
          <w:u w:color="000000"/>
        </w:rPr>
        <w:t>Radni mogą uczestniczyć w wydarzeniach organizowanych przez inne podmioty z inicjatywy własnej lub na podstawie zaproszenia.</w:t>
      </w:r>
    </w:p>
    <w:p w14:paraId="3977CE51" w14:textId="77777777" w:rsidR="00A77B3E" w:rsidRDefault="007C718D">
      <w:pPr>
        <w:keepLines/>
        <w:spacing w:before="120" w:after="120"/>
        <w:ind w:firstLine="340"/>
        <w:rPr>
          <w:color w:val="000000"/>
          <w:u w:color="000000"/>
        </w:rPr>
      </w:pPr>
      <w:r>
        <w:t>4. </w:t>
      </w:r>
      <w:r>
        <w:rPr>
          <w:color w:val="000000"/>
          <w:u w:color="000000"/>
        </w:rPr>
        <w:t>Przed przystąpieniem do objęcia mandatu radny składa ślubowanie:</w:t>
      </w:r>
    </w:p>
    <w:p w14:paraId="4432D630" w14:textId="77777777" w:rsidR="00A77B3E" w:rsidRDefault="007C718D">
      <w:pPr>
        <w:spacing w:before="120" w:after="120"/>
        <w:ind w:left="680" w:firstLine="114"/>
        <w:rPr>
          <w:color w:val="000000"/>
          <w:u w:color="000000"/>
        </w:rPr>
      </w:pPr>
      <w:r>
        <w:rPr>
          <w:color w:val="000000"/>
          <w:u w:color="000000"/>
        </w:rPr>
        <w:lastRenderedPageBreak/>
        <w:t>„</w:t>
      </w:r>
      <w:r>
        <w:rPr>
          <w:i/>
          <w:color w:val="000000"/>
          <w:u w:color="000000"/>
        </w:rPr>
        <w:t>Uroczyście ślubuję rzetelnie i sumiennie wykonywać obowiązki radnego Młodzieżowej Rady Miejskiej w Gostyniu, dbać o sprawy młodzieży, godnie ją reprezentować, czynić wszystko dla pomyślności wspólnoty samorządowej gminy, przestrzegać Konstytucji i innych praw Rzeczypospolitej Polskiej”.</w:t>
      </w:r>
      <w:r>
        <w:t>.</w:t>
      </w:r>
    </w:p>
    <w:p w14:paraId="6D4FC454" w14:textId="77777777" w:rsidR="00A77B3E" w:rsidRDefault="007C718D">
      <w:pPr>
        <w:keepLines/>
        <w:spacing w:before="120" w:after="120"/>
        <w:ind w:firstLine="340"/>
        <w:rPr>
          <w:color w:val="000000"/>
          <w:u w:color="000000"/>
        </w:rPr>
      </w:pPr>
      <w:r>
        <w:t>2. </w:t>
      </w:r>
      <w:r>
        <w:rPr>
          <w:color w:val="000000"/>
          <w:u w:color="000000"/>
        </w:rPr>
        <w:t>Ślubowanie odbierają Przewodniczący Rady Miejskiej w Gostyniu i Burmistrz Gostynia lub wskazane przez nich osoby, na pierwszej sesji Młodzieżowej Rady Miejskiej, w ten sposób, że po odczytaniu tekstu, o którym mowa w ust. 1, wywołani alfabetycznie radni wstają   i wypowiadają słowo „ślubuję”.</w:t>
      </w:r>
    </w:p>
    <w:p w14:paraId="282BC301" w14:textId="77777777" w:rsidR="00A77B3E" w:rsidRDefault="007C718D">
      <w:pPr>
        <w:keepLines/>
        <w:spacing w:before="120" w:after="120"/>
        <w:ind w:firstLine="340"/>
        <w:rPr>
          <w:color w:val="000000"/>
          <w:u w:color="000000"/>
        </w:rPr>
      </w:pPr>
      <w:r>
        <w:t>3. </w:t>
      </w:r>
      <w:r>
        <w:rPr>
          <w:color w:val="000000"/>
          <w:u w:color="000000"/>
        </w:rPr>
        <w:t>Ślubowanie radnych nieobecnych na pierwszej sesji lub w przypadku zmian w składzie Młodzieżowej Rady odbiera prowadzący obrady.</w:t>
      </w:r>
    </w:p>
    <w:p w14:paraId="31E4B3D6" w14:textId="77777777" w:rsidR="00A77B3E" w:rsidRDefault="007C718D">
      <w:pPr>
        <w:keepNext/>
        <w:keepLines/>
        <w:jc w:val="center"/>
        <w:rPr>
          <w:color w:val="000000"/>
          <w:u w:color="000000"/>
        </w:rPr>
      </w:pPr>
      <w:r>
        <w:rPr>
          <w:b/>
        </w:rPr>
        <w:t>Rozdział 6.</w:t>
      </w:r>
      <w:r>
        <w:rPr>
          <w:color w:val="000000"/>
          <w:u w:color="000000"/>
        </w:rPr>
        <w:br/>
      </w:r>
      <w:r>
        <w:rPr>
          <w:b/>
          <w:color w:val="000000"/>
          <w:u w:color="000000"/>
        </w:rPr>
        <w:t>Organy Rady</w:t>
      </w:r>
    </w:p>
    <w:p w14:paraId="2DD3F49B" w14:textId="77777777" w:rsidR="00A77B3E" w:rsidRDefault="007C718D">
      <w:pPr>
        <w:keepLines/>
        <w:spacing w:before="120" w:after="120"/>
        <w:ind w:firstLine="340"/>
        <w:rPr>
          <w:color w:val="000000"/>
          <w:u w:color="000000"/>
        </w:rPr>
      </w:pPr>
      <w:r>
        <w:rPr>
          <w:b/>
        </w:rPr>
        <w:t>§ 8. </w:t>
      </w:r>
      <w:r>
        <w:t>1. </w:t>
      </w:r>
      <w:r>
        <w:rPr>
          <w:color w:val="000000"/>
          <w:u w:color="000000"/>
        </w:rPr>
        <w:t>Organami Rady są:</w:t>
      </w:r>
    </w:p>
    <w:p w14:paraId="375BAC4F" w14:textId="77777777" w:rsidR="00A77B3E" w:rsidRDefault="007C718D">
      <w:pPr>
        <w:spacing w:before="120" w:after="120"/>
        <w:ind w:left="340" w:hanging="227"/>
        <w:rPr>
          <w:color w:val="000000"/>
          <w:u w:color="000000"/>
        </w:rPr>
      </w:pPr>
      <w:r>
        <w:t>1) </w:t>
      </w:r>
      <w:r>
        <w:rPr>
          <w:color w:val="000000"/>
          <w:u w:color="000000"/>
        </w:rPr>
        <w:t>Prezydium Rady;</w:t>
      </w:r>
    </w:p>
    <w:p w14:paraId="52EE2FE9" w14:textId="77777777" w:rsidR="00A77B3E" w:rsidRDefault="007C718D">
      <w:pPr>
        <w:spacing w:before="120" w:after="120"/>
        <w:ind w:left="340" w:hanging="227"/>
        <w:rPr>
          <w:color w:val="000000"/>
          <w:u w:color="000000"/>
        </w:rPr>
      </w:pPr>
      <w:r>
        <w:t>2) </w:t>
      </w:r>
      <w:r>
        <w:rPr>
          <w:color w:val="000000"/>
          <w:u w:color="000000"/>
        </w:rPr>
        <w:t>komisje stałe lub doraźne.</w:t>
      </w:r>
    </w:p>
    <w:p w14:paraId="16B0D5FD" w14:textId="77777777" w:rsidR="00A77B3E" w:rsidRDefault="007C718D">
      <w:pPr>
        <w:keepLines/>
        <w:spacing w:before="120" w:after="120"/>
        <w:ind w:firstLine="340"/>
        <w:rPr>
          <w:color w:val="000000"/>
          <w:u w:color="000000"/>
        </w:rPr>
      </w:pPr>
      <w:r>
        <w:t>2. </w:t>
      </w:r>
      <w:r>
        <w:rPr>
          <w:color w:val="000000"/>
          <w:u w:color="000000"/>
        </w:rPr>
        <w:t>Rada wybiera ze swego grona Prezydium Rady – przewodniczącego, wiceprzewodniczącego oraz sekretarza zwykłą większością głosów statutowego składu Rady w głosowaniach tajnych.</w:t>
      </w:r>
    </w:p>
    <w:p w14:paraId="190E044F" w14:textId="77777777" w:rsidR="00A77B3E" w:rsidRDefault="007C718D">
      <w:pPr>
        <w:keepLines/>
        <w:spacing w:before="120" w:after="120"/>
        <w:ind w:firstLine="340"/>
        <w:rPr>
          <w:color w:val="000000"/>
          <w:u w:color="000000"/>
        </w:rPr>
      </w:pPr>
      <w:r>
        <w:t>3. </w:t>
      </w:r>
      <w:r>
        <w:rPr>
          <w:color w:val="000000"/>
          <w:u w:color="000000"/>
        </w:rPr>
        <w:t>Wyboru o którym mowa w ust. 2 dokonuje Rada nowej kadencji na pierwszej sesji.</w:t>
      </w:r>
    </w:p>
    <w:p w14:paraId="49C8036B" w14:textId="77777777" w:rsidR="00A77B3E" w:rsidRDefault="007C718D">
      <w:pPr>
        <w:keepLines/>
        <w:spacing w:before="120" w:after="120"/>
        <w:ind w:firstLine="340"/>
        <w:rPr>
          <w:color w:val="000000"/>
          <w:u w:color="000000"/>
        </w:rPr>
      </w:pPr>
      <w:r>
        <w:t>4. </w:t>
      </w:r>
      <w:r>
        <w:rPr>
          <w:color w:val="000000"/>
          <w:u w:color="000000"/>
        </w:rPr>
        <w:t>Kandydatów na przewodniczącego, wiceprzewodniczącego i sekretarza może zgłaszać każdy radny.</w:t>
      </w:r>
    </w:p>
    <w:p w14:paraId="19380CF8" w14:textId="77777777" w:rsidR="00A77B3E" w:rsidRDefault="007C718D">
      <w:pPr>
        <w:keepLines/>
        <w:spacing w:before="120" w:after="120"/>
        <w:ind w:firstLine="340"/>
        <w:rPr>
          <w:color w:val="000000"/>
          <w:u w:color="000000"/>
        </w:rPr>
      </w:pPr>
      <w:r>
        <w:t>5. </w:t>
      </w:r>
      <w:r>
        <w:rPr>
          <w:color w:val="000000"/>
          <w:u w:color="000000"/>
        </w:rPr>
        <w:t>Członka Prezydium Rada może odwołać w głosowaniu tajnym bezwzględną większością głosów pełnego składu Rady, na wniosek co najmniej 5 radnych.</w:t>
      </w:r>
    </w:p>
    <w:p w14:paraId="16564B8E" w14:textId="77777777" w:rsidR="00A77B3E" w:rsidRDefault="007C718D">
      <w:pPr>
        <w:keepLines/>
        <w:spacing w:before="120" w:after="120"/>
        <w:ind w:firstLine="340"/>
        <w:rPr>
          <w:color w:val="000000"/>
          <w:u w:color="000000"/>
        </w:rPr>
      </w:pPr>
      <w:r>
        <w:t>6. </w:t>
      </w:r>
      <w:r>
        <w:rPr>
          <w:color w:val="000000"/>
          <w:u w:color="000000"/>
        </w:rPr>
        <w:t>Wniosek o odwołanie członka prezydium rozpatruje się na najbliższej sesji Rady.</w:t>
      </w:r>
    </w:p>
    <w:p w14:paraId="079D48AD" w14:textId="77777777" w:rsidR="00A77B3E" w:rsidRDefault="007C718D">
      <w:pPr>
        <w:keepLines/>
        <w:spacing w:before="120" w:after="120"/>
        <w:ind w:firstLine="340"/>
        <w:rPr>
          <w:color w:val="000000"/>
          <w:u w:color="000000"/>
        </w:rPr>
      </w:pPr>
      <w:r>
        <w:t>7. </w:t>
      </w:r>
      <w:r>
        <w:rPr>
          <w:color w:val="000000"/>
          <w:u w:color="000000"/>
        </w:rPr>
        <w:t>Jeżeli wniosek o odwołanie członka Prezydium nie został przyjęty, kolejny wniosek może być złożony nie wcześniej niż po upływie 3 miesięcy od głosowania.</w:t>
      </w:r>
    </w:p>
    <w:p w14:paraId="37F9D044" w14:textId="77777777" w:rsidR="00A77B3E" w:rsidRDefault="007C718D">
      <w:pPr>
        <w:keepLines/>
        <w:spacing w:before="120" w:after="120"/>
        <w:ind w:firstLine="340"/>
        <w:rPr>
          <w:color w:val="000000"/>
          <w:u w:color="000000"/>
        </w:rPr>
      </w:pPr>
      <w:r>
        <w:rPr>
          <w:b/>
        </w:rPr>
        <w:t>§ 9. </w:t>
      </w:r>
      <w:r>
        <w:t>1. </w:t>
      </w:r>
      <w:r>
        <w:rPr>
          <w:color w:val="000000"/>
          <w:u w:color="000000"/>
        </w:rPr>
        <w:t>Do zadań przewodniczącego należy:</w:t>
      </w:r>
    </w:p>
    <w:p w14:paraId="05B79C1F" w14:textId="77777777" w:rsidR="00A77B3E" w:rsidRDefault="007C718D">
      <w:pPr>
        <w:spacing w:before="120" w:after="120"/>
        <w:ind w:left="340" w:hanging="227"/>
        <w:rPr>
          <w:color w:val="000000"/>
          <w:u w:color="000000"/>
        </w:rPr>
      </w:pPr>
      <w:r>
        <w:t>1) </w:t>
      </w:r>
      <w:r>
        <w:rPr>
          <w:color w:val="000000"/>
          <w:u w:color="000000"/>
        </w:rPr>
        <w:t>organizowanie pracy Rady oraz prowadzenie jej obrad;</w:t>
      </w:r>
    </w:p>
    <w:p w14:paraId="6FECF573" w14:textId="77777777" w:rsidR="00A77B3E" w:rsidRDefault="007C718D">
      <w:pPr>
        <w:spacing w:before="120" w:after="120"/>
        <w:ind w:left="340" w:hanging="227"/>
        <w:rPr>
          <w:color w:val="000000"/>
          <w:u w:color="000000"/>
        </w:rPr>
      </w:pPr>
      <w:r>
        <w:t>2) </w:t>
      </w:r>
      <w:r>
        <w:rPr>
          <w:color w:val="000000"/>
          <w:u w:color="000000"/>
        </w:rPr>
        <w:t>zwoływanie sesji, przygotowywanie porządku obrad;</w:t>
      </w:r>
    </w:p>
    <w:p w14:paraId="709132B6" w14:textId="77777777" w:rsidR="00A77B3E" w:rsidRDefault="007C718D">
      <w:pPr>
        <w:spacing w:before="120" w:after="120"/>
        <w:ind w:left="340" w:hanging="227"/>
        <w:rPr>
          <w:color w:val="000000"/>
          <w:u w:color="000000"/>
        </w:rPr>
      </w:pPr>
      <w:r>
        <w:t>3) </w:t>
      </w:r>
      <w:r>
        <w:rPr>
          <w:color w:val="000000"/>
          <w:u w:color="000000"/>
        </w:rPr>
        <w:t>czuwanie nad sprawnym przebiegiem i zachowaniem porządku obrad;</w:t>
      </w:r>
    </w:p>
    <w:p w14:paraId="0D536CBA" w14:textId="77777777" w:rsidR="00A77B3E" w:rsidRDefault="007C718D">
      <w:pPr>
        <w:spacing w:before="120" w:after="120"/>
        <w:ind w:left="340" w:hanging="227"/>
        <w:rPr>
          <w:color w:val="000000"/>
          <w:u w:color="000000"/>
        </w:rPr>
      </w:pPr>
      <w:r>
        <w:t>4) </w:t>
      </w:r>
      <w:r>
        <w:rPr>
          <w:color w:val="000000"/>
          <w:u w:color="000000"/>
        </w:rPr>
        <w:t>reprezentowanie Rady na zewnątrz.</w:t>
      </w:r>
    </w:p>
    <w:p w14:paraId="547ED1BE" w14:textId="77777777" w:rsidR="00A77B3E" w:rsidRDefault="007C718D">
      <w:pPr>
        <w:keepLines/>
        <w:spacing w:before="120" w:after="120"/>
        <w:ind w:firstLine="340"/>
        <w:rPr>
          <w:color w:val="000000"/>
          <w:u w:color="000000"/>
        </w:rPr>
      </w:pPr>
      <w:r>
        <w:rPr>
          <w:b/>
        </w:rPr>
        <w:t>§ 10. </w:t>
      </w:r>
      <w:r>
        <w:t>1. </w:t>
      </w:r>
      <w:r>
        <w:rPr>
          <w:color w:val="000000"/>
          <w:u w:color="000000"/>
        </w:rPr>
        <w:t>Do zadań wiceprzewodniczącego należy wykonywanie prerogatyw zastrzeżonych w statucie do przewodniczącego w razie jego nieobecności oraz pomoc w ustalaniu wyników głosowań jawnych Rady.</w:t>
      </w:r>
    </w:p>
    <w:p w14:paraId="20414C61" w14:textId="77777777" w:rsidR="00A77B3E" w:rsidRDefault="007C718D">
      <w:pPr>
        <w:keepLines/>
        <w:spacing w:before="120" w:after="120"/>
        <w:ind w:firstLine="340"/>
        <w:rPr>
          <w:color w:val="000000"/>
          <w:u w:color="000000"/>
        </w:rPr>
      </w:pPr>
      <w:r>
        <w:rPr>
          <w:b/>
        </w:rPr>
        <w:t>§ 11. </w:t>
      </w:r>
      <w:r>
        <w:rPr>
          <w:color w:val="000000"/>
          <w:u w:color="000000"/>
        </w:rPr>
        <w:t>Do zadań sekretarza należy:</w:t>
      </w:r>
    </w:p>
    <w:p w14:paraId="041BDD5D" w14:textId="77777777" w:rsidR="00A77B3E" w:rsidRDefault="007C718D">
      <w:pPr>
        <w:spacing w:before="120" w:after="120"/>
        <w:ind w:left="340" w:hanging="227"/>
        <w:rPr>
          <w:color w:val="000000"/>
          <w:u w:color="000000"/>
        </w:rPr>
      </w:pPr>
      <w:r>
        <w:t>1) </w:t>
      </w:r>
      <w:r>
        <w:rPr>
          <w:color w:val="000000"/>
          <w:u w:color="000000"/>
        </w:rPr>
        <w:t>sporządzanie protokołów z posiedzeń sesji;</w:t>
      </w:r>
    </w:p>
    <w:p w14:paraId="3C07EE22" w14:textId="77777777" w:rsidR="00A77B3E" w:rsidRDefault="007C718D">
      <w:pPr>
        <w:spacing w:before="120" w:after="120"/>
        <w:ind w:left="340" w:hanging="227"/>
        <w:rPr>
          <w:color w:val="000000"/>
          <w:u w:color="000000"/>
        </w:rPr>
      </w:pPr>
      <w:r>
        <w:t>2) </w:t>
      </w:r>
      <w:r>
        <w:rPr>
          <w:color w:val="000000"/>
          <w:u w:color="000000"/>
        </w:rPr>
        <w:t>przygotowywanie listy obecności dla Radnych na sesję;</w:t>
      </w:r>
    </w:p>
    <w:p w14:paraId="174774C8" w14:textId="77777777" w:rsidR="00A77B3E" w:rsidRDefault="007C718D">
      <w:pPr>
        <w:spacing w:before="120" w:after="120"/>
        <w:ind w:left="340" w:hanging="227"/>
        <w:rPr>
          <w:color w:val="000000"/>
          <w:u w:color="000000"/>
        </w:rPr>
      </w:pPr>
      <w:r>
        <w:t>3) </w:t>
      </w:r>
      <w:r>
        <w:rPr>
          <w:color w:val="000000"/>
          <w:u w:color="000000"/>
        </w:rPr>
        <w:t>sporządzanie uchwał rady i przekładanie do podpisu przewodniczącego;</w:t>
      </w:r>
    </w:p>
    <w:p w14:paraId="2B57DBBF" w14:textId="77777777" w:rsidR="00A77B3E" w:rsidRDefault="007C718D">
      <w:pPr>
        <w:spacing w:before="120" w:after="120"/>
        <w:ind w:left="340" w:hanging="227"/>
        <w:rPr>
          <w:color w:val="000000"/>
          <w:u w:color="000000"/>
        </w:rPr>
      </w:pPr>
      <w:r>
        <w:t>4) </w:t>
      </w:r>
      <w:r>
        <w:rPr>
          <w:color w:val="000000"/>
          <w:u w:color="000000"/>
        </w:rPr>
        <w:t>odpowiedzialność za dokumentację Rady.</w:t>
      </w:r>
    </w:p>
    <w:p w14:paraId="649605FA" w14:textId="77777777" w:rsidR="00A77B3E" w:rsidRDefault="007C718D">
      <w:pPr>
        <w:keepNext/>
        <w:jc w:val="center"/>
        <w:rPr>
          <w:color w:val="000000"/>
          <w:u w:color="000000"/>
        </w:rPr>
      </w:pPr>
      <w:r>
        <w:rPr>
          <w:b/>
        </w:rPr>
        <w:t>Rozdział 7.</w:t>
      </w:r>
      <w:r>
        <w:rPr>
          <w:color w:val="000000"/>
          <w:u w:color="000000"/>
        </w:rPr>
        <w:br/>
      </w:r>
      <w:r>
        <w:rPr>
          <w:b/>
          <w:color w:val="000000"/>
          <w:u w:color="000000"/>
        </w:rPr>
        <w:t>Sesje Rady</w:t>
      </w:r>
    </w:p>
    <w:p w14:paraId="6A702E9F" w14:textId="77777777" w:rsidR="00A77B3E" w:rsidRDefault="007C718D">
      <w:pPr>
        <w:keepLines/>
        <w:spacing w:before="120" w:after="120"/>
        <w:ind w:firstLine="340"/>
        <w:rPr>
          <w:color w:val="000000"/>
          <w:u w:color="000000"/>
        </w:rPr>
      </w:pPr>
      <w:r>
        <w:rPr>
          <w:b/>
        </w:rPr>
        <w:t>§ 12. </w:t>
      </w:r>
      <w:r>
        <w:t>1. </w:t>
      </w:r>
      <w:r>
        <w:rPr>
          <w:color w:val="000000"/>
          <w:u w:color="000000"/>
        </w:rPr>
        <w:t>Rada obraduje na sesjach zwoływanych nie rzadziej niż raz na dwa miesiące, z przerwą w okresie wakacji letnich i ferii zimowych.</w:t>
      </w:r>
    </w:p>
    <w:p w14:paraId="6CB96BB1" w14:textId="77777777" w:rsidR="00A77B3E" w:rsidRDefault="007C718D">
      <w:pPr>
        <w:keepLines/>
        <w:spacing w:before="120" w:after="120"/>
        <w:ind w:firstLine="340"/>
        <w:rPr>
          <w:color w:val="000000"/>
          <w:u w:color="000000"/>
        </w:rPr>
      </w:pPr>
      <w:r>
        <w:t>2. </w:t>
      </w:r>
      <w:r>
        <w:rPr>
          <w:color w:val="000000"/>
          <w:u w:color="000000"/>
        </w:rPr>
        <w:t>Sesje zwołuje przewodniczący, a w razie jego nieobecności lub braku możliwości zwołania przez niego sesji, wiceprzewodniczący.</w:t>
      </w:r>
    </w:p>
    <w:p w14:paraId="20654EA7" w14:textId="77777777" w:rsidR="00A77B3E" w:rsidRDefault="007C718D">
      <w:pPr>
        <w:keepLines/>
        <w:spacing w:before="120" w:after="120"/>
        <w:ind w:firstLine="340"/>
        <w:rPr>
          <w:color w:val="000000"/>
          <w:u w:color="000000"/>
        </w:rPr>
      </w:pPr>
      <w:r>
        <w:t>3. </w:t>
      </w:r>
      <w:r>
        <w:rPr>
          <w:color w:val="000000"/>
          <w:u w:color="000000"/>
        </w:rPr>
        <w:t>Pierwszą sesję Rady zwołuje przewodniczący Rady Miejskiej w Gostyniu w ciągu 30 dni od dnia rozpoczęcia nowej kadencji. O terminie pierwszej sesji powiadamia się radnych na 7 dni przed wyznaczonym terminem.</w:t>
      </w:r>
    </w:p>
    <w:p w14:paraId="69871F21" w14:textId="77777777" w:rsidR="00A77B3E" w:rsidRDefault="007C718D">
      <w:pPr>
        <w:keepLines/>
        <w:spacing w:before="120" w:after="120"/>
        <w:ind w:firstLine="340"/>
        <w:rPr>
          <w:color w:val="000000"/>
          <w:u w:color="000000"/>
        </w:rPr>
      </w:pPr>
      <w:r>
        <w:t>4. </w:t>
      </w:r>
      <w:r>
        <w:rPr>
          <w:color w:val="000000"/>
          <w:u w:color="000000"/>
        </w:rPr>
        <w:t>Sesję, o której mowa w ust. 2, prowadzi najstarszy radny do czasu wyboru przewodniczącego.</w:t>
      </w:r>
    </w:p>
    <w:p w14:paraId="7FC2133F" w14:textId="77777777" w:rsidR="00A77B3E" w:rsidRDefault="007C718D">
      <w:pPr>
        <w:keepLines/>
        <w:spacing w:before="120" w:after="120"/>
        <w:ind w:firstLine="340"/>
        <w:rPr>
          <w:color w:val="000000"/>
          <w:u w:color="000000"/>
        </w:rPr>
      </w:pPr>
      <w:r>
        <w:lastRenderedPageBreak/>
        <w:t>5. </w:t>
      </w:r>
      <w:r>
        <w:rPr>
          <w:color w:val="000000"/>
          <w:u w:color="000000"/>
        </w:rPr>
        <w:t>Posiedzenia Rady i jej organów są jawne.</w:t>
      </w:r>
    </w:p>
    <w:p w14:paraId="5369450E" w14:textId="77777777" w:rsidR="00A77B3E" w:rsidRDefault="007C718D">
      <w:pPr>
        <w:keepLines/>
        <w:spacing w:before="120" w:after="120"/>
        <w:ind w:firstLine="340"/>
        <w:rPr>
          <w:color w:val="000000"/>
          <w:u w:color="000000"/>
        </w:rPr>
      </w:pPr>
      <w:r>
        <w:rPr>
          <w:b/>
        </w:rPr>
        <w:t>§ 13. </w:t>
      </w:r>
      <w:r>
        <w:t>1. </w:t>
      </w:r>
      <w:r>
        <w:rPr>
          <w:color w:val="000000"/>
          <w:u w:color="000000"/>
        </w:rPr>
        <w:t>Przewodniczący otwiera, prowadzi i zamyka sesje Rady.</w:t>
      </w:r>
    </w:p>
    <w:p w14:paraId="088B1CF4" w14:textId="77777777" w:rsidR="00A77B3E" w:rsidRDefault="007C718D">
      <w:pPr>
        <w:keepLines/>
        <w:spacing w:before="120" w:after="120"/>
        <w:ind w:firstLine="340"/>
        <w:rPr>
          <w:color w:val="000000"/>
          <w:u w:color="000000"/>
        </w:rPr>
      </w:pPr>
      <w:r>
        <w:t>2. </w:t>
      </w:r>
      <w:r>
        <w:rPr>
          <w:color w:val="000000"/>
          <w:u w:color="000000"/>
        </w:rPr>
        <w:t>Otwarcie sesji następuje po wypowiedzeniu przez przewodniczącego formuły: „Otwieram…sesję Młodzieżowej Rady Miejskiej w Gostyniu”.</w:t>
      </w:r>
    </w:p>
    <w:p w14:paraId="5BE28193" w14:textId="77777777" w:rsidR="00A77B3E" w:rsidRDefault="007C718D">
      <w:pPr>
        <w:keepLines/>
        <w:spacing w:before="120" w:after="120"/>
        <w:ind w:firstLine="340"/>
        <w:rPr>
          <w:color w:val="000000"/>
          <w:u w:color="000000"/>
        </w:rPr>
      </w:pPr>
      <w:r>
        <w:t>3. </w:t>
      </w:r>
      <w:r>
        <w:rPr>
          <w:color w:val="000000"/>
          <w:u w:color="000000"/>
        </w:rPr>
        <w:t>Po otwarciu sesji na podstawie listy obecności przewodniczący stwierdza prawomocność obrad. W przypadku braku kworum obrady nie są prawomocne i przewodniczący wyznacza nowy termin sesji. Radnych obecnych uważa się za powiadomionych o nowym terminie.</w:t>
      </w:r>
    </w:p>
    <w:p w14:paraId="1B91C271" w14:textId="77777777" w:rsidR="00A77B3E" w:rsidRDefault="007C718D">
      <w:pPr>
        <w:keepLines/>
        <w:spacing w:before="120" w:after="120"/>
        <w:ind w:firstLine="340"/>
        <w:rPr>
          <w:color w:val="000000"/>
          <w:u w:color="000000"/>
        </w:rPr>
      </w:pPr>
      <w:r>
        <w:rPr>
          <w:b/>
        </w:rPr>
        <w:t>§ 14. </w:t>
      </w:r>
      <w:r>
        <w:t>1. </w:t>
      </w:r>
      <w:r>
        <w:rPr>
          <w:color w:val="000000"/>
          <w:u w:color="000000"/>
        </w:rPr>
        <w:t>Za zgodą Rady porządek obrad może zostać zmieniony.</w:t>
      </w:r>
    </w:p>
    <w:p w14:paraId="41DD1AF4" w14:textId="77777777" w:rsidR="00A77B3E" w:rsidRDefault="007C718D">
      <w:pPr>
        <w:keepLines/>
        <w:spacing w:before="120" w:after="120"/>
        <w:ind w:firstLine="340"/>
        <w:rPr>
          <w:color w:val="000000"/>
          <w:u w:color="000000"/>
        </w:rPr>
      </w:pPr>
      <w:r>
        <w:t>2. </w:t>
      </w:r>
      <w:r>
        <w:rPr>
          <w:color w:val="000000"/>
          <w:u w:color="000000"/>
        </w:rPr>
        <w:t>Zmiana porządku obrad musi zostać przyjęta przez Radę zwykłą większością głosów radnych obecnych na sesji.</w:t>
      </w:r>
    </w:p>
    <w:p w14:paraId="5A5FDB6E" w14:textId="77777777" w:rsidR="00A77B3E" w:rsidRDefault="007C718D">
      <w:pPr>
        <w:keepLines/>
        <w:spacing w:before="120" w:after="120"/>
        <w:ind w:firstLine="340"/>
        <w:rPr>
          <w:color w:val="000000"/>
          <w:u w:color="000000"/>
        </w:rPr>
      </w:pPr>
      <w:r>
        <w:t>3. </w:t>
      </w:r>
      <w:r>
        <w:rPr>
          <w:color w:val="000000"/>
          <w:u w:color="000000"/>
        </w:rPr>
        <w:t>Z wnioskiem o zmianę może wystąpić każdy radny. Każdą zmianę w porządku obrad przewodniczący poddaje pod głosowaniem według kolejności zgłoszeń.</w:t>
      </w:r>
    </w:p>
    <w:p w14:paraId="2A71EE2B" w14:textId="77777777" w:rsidR="00A77B3E" w:rsidRDefault="007C718D">
      <w:pPr>
        <w:keepLines/>
        <w:spacing w:before="120" w:after="120"/>
        <w:ind w:firstLine="340"/>
        <w:rPr>
          <w:color w:val="000000"/>
          <w:u w:color="000000"/>
        </w:rPr>
      </w:pPr>
      <w:r>
        <w:rPr>
          <w:b/>
        </w:rPr>
        <w:t>§ 15. </w:t>
      </w:r>
      <w:r>
        <w:t>1. </w:t>
      </w:r>
      <w:r>
        <w:rPr>
          <w:color w:val="000000"/>
          <w:u w:color="000000"/>
        </w:rPr>
        <w:t>Sekretarz sporządza protokół z każdej sesji, stanowiący zapis przebiegu sesji</w:t>
      </w:r>
      <w:r>
        <w:rPr>
          <w:color w:val="000000"/>
          <w:u w:color="000000"/>
        </w:rPr>
        <w:br/>
        <w:t>i podejmowanych uchwał.</w:t>
      </w:r>
    </w:p>
    <w:p w14:paraId="6FCAADFA" w14:textId="77777777" w:rsidR="00A77B3E" w:rsidRDefault="007C718D">
      <w:pPr>
        <w:keepLines/>
        <w:spacing w:before="120" w:after="120"/>
        <w:ind w:firstLine="340"/>
        <w:rPr>
          <w:color w:val="000000"/>
          <w:u w:color="000000"/>
        </w:rPr>
      </w:pPr>
      <w:r>
        <w:t>2. </w:t>
      </w:r>
      <w:r>
        <w:rPr>
          <w:color w:val="000000"/>
          <w:u w:color="000000"/>
        </w:rPr>
        <w:t>Do protokołu dołącza się listę obecności radnych oraz podjęte przez Radę uchwały</w:t>
      </w:r>
      <w:r>
        <w:rPr>
          <w:color w:val="000000"/>
          <w:u w:color="000000"/>
        </w:rPr>
        <w:br/>
        <w:t>i stanowiska.</w:t>
      </w:r>
    </w:p>
    <w:p w14:paraId="4D813F2A" w14:textId="77777777" w:rsidR="00A77B3E" w:rsidRDefault="007C718D">
      <w:pPr>
        <w:keepLines/>
        <w:spacing w:before="120" w:after="120"/>
        <w:ind w:firstLine="340"/>
        <w:rPr>
          <w:color w:val="000000"/>
          <w:u w:color="000000"/>
        </w:rPr>
      </w:pPr>
      <w:r>
        <w:t>3. </w:t>
      </w:r>
      <w:r>
        <w:rPr>
          <w:color w:val="000000"/>
          <w:u w:color="000000"/>
        </w:rPr>
        <w:t>Z protokołem z poprzedniej sesji radni mogą się zapoznać na kolejnej sesji.</w:t>
      </w:r>
    </w:p>
    <w:p w14:paraId="72610519" w14:textId="77777777" w:rsidR="00A77B3E" w:rsidRDefault="007C718D">
      <w:pPr>
        <w:keepLines/>
        <w:spacing w:before="120" w:after="120"/>
        <w:ind w:firstLine="340"/>
        <w:rPr>
          <w:color w:val="000000"/>
          <w:u w:color="000000"/>
        </w:rPr>
      </w:pPr>
      <w:r>
        <w:t>4. </w:t>
      </w:r>
      <w:r>
        <w:rPr>
          <w:color w:val="000000"/>
          <w:u w:color="000000"/>
        </w:rPr>
        <w:t>Radni mogą zgłaszać uwagi do protokołu, które podlegają zatwierdzeniu bądź odrzuceniu na kolejnej sesji zwykłą większością głosów.</w:t>
      </w:r>
    </w:p>
    <w:p w14:paraId="0F0D7DEE" w14:textId="77777777" w:rsidR="00A77B3E" w:rsidRDefault="007C718D">
      <w:pPr>
        <w:keepLines/>
        <w:spacing w:before="120" w:after="120"/>
        <w:ind w:firstLine="340"/>
        <w:rPr>
          <w:color w:val="000000"/>
          <w:u w:color="000000"/>
        </w:rPr>
      </w:pPr>
      <w:r>
        <w:rPr>
          <w:b/>
        </w:rPr>
        <w:t>§ 16. </w:t>
      </w:r>
      <w:r>
        <w:t>1. </w:t>
      </w:r>
      <w:r>
        <w:rPr>
          <w:color w:val="000000"/>
          <w:u w:color="000000"/>
        </w:rPr>
        <w:t>Po wyczerpaniu porządku obrad przewodniczący kończy sesję słowami: „ Zamykam…sesję Młodzieżowej Rady Miejskiej w Gostyniu”.</w:t>
      </w:r>
    </w:p>
    <w:p w14:paraId="13A4D207" w14:textId="77777777" w:rsidR="00A77B3E" w:rsidRDefault="007C718D">
      <w:pPr>
        <w:keepLines/>
        <w:spacing w:before="120" w:after="120"/>
        <w:ind w:firstLine="340"/>
        <w:rPr>
          <w:color w:val="000000"/>
          <w:u w:color="000000"/>
        </w:rPr>
      </w:pPr>
      <w:r>
        <w:rPr>
          <w:b/>
        </w:rPr>
        <w:t>§ 17. </w:t>
      </w:r>
      <w:r>
        <w:t>1. </w:t>
      </w:r>
      <w:r>
        <w:rPr>
          <w:color w:val="000000"/>
          <w:u w:color="000000"/>
        </w:rPr>
        <w:t>Rada podejmuje rozstrzygnięcia w formie uchwał.</w:t>
      </w:r>
    </w:p>
    <w:p w14:paraId="351A23B8" w14:textId="77777777" w:rsidR="00A77B3E" w:rsidRDefault="007C718D">
      <w:pPr>
        <w:keepLines/>
        <w:spacing w:before="120" w:after="120"/>
        <w:ind w:firstLine="340"/>
        <w:rPr>
          <w:color w:val="000000"/>
          <w:u w:color="000000"/>
        </w:rPr>
      </w:pPr>
      <w:r>
        <w:t>2. </w:t>
      </w:r>
      <w:r>
        <w:rPr>
          <w:color w:val="000000"/>
          <w:u w:color="000000"/>
        </w:rPr>
        <w:t>Rada może również wyrażać wolę w formie stanowisk.</w:t>
      </w:r>
    </w:p>
    <w:p w14:paraId="46D92721" w14:textId="77777777" w:rsidR="00A77B3E" w:rsidRDefault="007C718D">
      <w:pPr>
        <w:keepLines/>
        <w:spacing w:before="120" w:after="120"/>
        <w:ind w:firstLine="340"/>
        <w:rPr>
          <w:color w:val="000000"/>
          <w:u w:color="000000"/>
        </w:rPr>
      </w:pPr>
      <w:r>
        <w:rPr>
          <w:b/>
        </w:rPr>
        <w:t>§ 18. </w:t>
      </w:r>
      <w:r>
        <w:t>1. </w:t>
      </w:r>
      <w:r>
        <w:rPr>
          <w:color w:val="000000"/>
          <w:u w:color="000000"/>
        </w:rPr>
        <w:t>Rada podejmuje uchwały w </w:t>
      </w:r>
      <w:r>
        <w:rPr>
          <w:color w:val="000000"/>
          <w:u w:color="000000"/>
        </w:rPr>
        <w:t>obecności co najmniej połowy składu Rady, zwykłą większością głosów, w głosowaniu jawnym.</w:t>
      </w:r>
    </w:p>
    <w:p w14:paraId="13BEFC4D" w14:textId="77777777" w:rsidR="00A77B3E" w:rsidRDefault="007C718D">
      <w:pPr>
        <w:keepLines/>
        <w:spacing w:before="120" w:after="120"/>
        <w:ind w:firstLine="340"/>
        <w:rPr>
          <w:color w:val="000000"/>
          <w:u w:color="000000"/>
        </w:rPr>
      </w:pPr>
      <w:r>
        <w:t>2. </w:t>
      </w:r>
      <w:r>
        <w:rPr>
          <w:color w:val="000000"/>
          <w:u w:color="000000"/>
        </w:rPr>
        <w:t>W głosowaniu jawnym radni głosują przez podniesienie ręki.</w:t>
      </w:r>
    </w:p>
    <w:p w14:paraId="20E1CB40" w14:textId="77777777" w:rsidR="00A77B3E" w:rsidRDefault="007C718D">
      <w:pPr>
        <w:keepLines/>
        <w:spacing w:before="120" w:after="120"/>
        <w:ind w:firstLine="340"/>
        <w:rPr>
          <w:color w:val="000000"/>
          <w:u w:color="000000"/>
        </w:rPr>
      </w:pPr>
      <w:r>
        <w:t>3. </w:t>
      </w:r>
      <w:r>
        <w:rPr>
          <w:color w:val="000000"/>
          <w:u w:color="000000"/>
        </w:rPr>
        <w:t>Rada może ustalić przeprowadzenie głosowania tajnego, a także konieczność uzyskania bezwzględnej większości głosów.</w:t>
      </w:r>
    </w:p>
    <w:p w14:paraId="113F0F59" w14:textId="77777777" w:rsidR="00A77B3E" w:rsidRDefault="007C718D">
      <w:pPr>
        <w:keepLines/>
        <w:spacing w:before="120" w:after="120"/>
        <w:ind w:firstLine="340"/>
        <w:rPr>
          <w:color w:val="000000"/>
          <w:u w:color="000000"/>
        </w:rPr>
      </w:pPr>
      <w:r>
        <w:t>4. </w:t>
      </w:r>
      <w:r>
        <w:rPr>
          <w:color w:val="000000"/>
          <w:u w:color="000000"/>
        </w:rPr>
        <w:t>W głosowaniu tajnym radni głosują na kartach do głosowania.</w:t>
      </w:r>
    </w:p>
    <w:p w14:paraId="3B3C8C8B" w14:textId="77777777" w:rsidR="00A77B3E" w:rsidRDefault="007C718D">
      <w:pPr>
        <w:keepLines/>
        <w:spacing w:before="120" w:after="120"/>
        <w:ind w:firstLine="340"/>
        <w:rPr>
          <w:color w:val="000000"/>
          <w:u w:color="000000"/>
        </w:rPr>
      </w:pPr>
      <w:r>
        <w:t>5. </w:t>
      </w:r>
      <w:r>
        <w:rPr>
          <w:color w:val="000000"/>
          <w:u w:color="000000"/>
        </w:rPr>
        <w:t>Celem przeprowadzenia głosowania tajnego Rada wybiera ze swojego grona komisję skrutacyjną, składająca się z 3 radnych. Komisja skrutacyjna przygotowuje karty do głosowania, dba o prawidłowy przebieg głosowania, a następnie ogłasza wynik głosowania. Karty z oddanymi głosami i protokół z głosowania stanowią załącznik do protokołu z sesji.</w:t>
      </w:r>
    </w:p>
    <w:p w14:paraId="1CE887B7" w14:textId="77777777" w:rsidR="00A77B3E" w:rsidRDefault="007C718D">
      <w:pPr>
        <w:keepLines/>
        <w:spacing w:before="120" w:after="120"/>
        <w:ind w:firstLine="340"/>
        <w:rPr>
          <w:color w:val="000000"/>
          <w:u w:color="000000"/>
        </w:rPr>
      </w:pPr>
      <w:r>
        <w:t>6. </w:t>
      </w:r>
      <w:r>
        <w:rPr>
          <w:color w:val="000000"/>
          <w:u w:color="000000"/>
        </w:rPr>
        <w:t>Wynik głosowania odnotowuje się w protokole z sesji.</w:t>
      </w:r>
    </w:p>
    <w:p w14:paraId="1FAB3B71" w14:textId="77777777" w:rsidR="00A77B3E" w:rsidRDefault="007C718D">
      <w:pPr>
        <w:keepLines/>
        <w:spacing w:before="120" w:after="120"/>
        <w:ind w:firstLine="340"/>
        <w:rPr>
          <w:color w:val="000000"/>
          <w:u w:color="000000"/>
        </w:rPr>
      </w:pPr>
      <w:r>
        <w:rPr>
          <w:b/>
        </w:rPr>
        <w:t>§ 19. </w:t>
      </w:r>
      <w:r>
        <w:t>1. </w:t>
      </w:r>
      <w:r>
        <w:rPr>
          <w:color w:val="000000"/>
          <w:u w:color="000000"/>
        </w:rPr>
        <w:t>Zwykła większość głosów oznacza, że suma głosów „za” jest większa niż suma głosów „przeciw”.</w:t>
      </w:r>
    </w:p>
    <w:p w14:paraId="07142E3A" w14:textId="77777777" w:rsidR="00A77B3E" w:rsidRDefault="007C718D">
      <w:pPr>
        <w:keepLines/>
        <w:spacing w:before="120" w:after="120"/>
        <w:ind w:firstLine="340"/>
        <w:rPr>
          <w:color w:val="000000"/>
          <w:u w:color="000000"/>
        </w:rPr>
      </w:pPr>
      <w:r>
        <w:t>2. </w:t>
      </w:r>
      <w:r>
        <w:rPr>
          <w:color w:val="000000"/>
          <w:u w:color="000000"/>
        </w:rPr>
        <w:t>Bezwzględna większość głosów oznacza, że suma głosów „za” jest większa niż suma głosów „przeciw” i „wstrzymujących się”.</w:t>
      </w:r>
    </w:p>
    <w:p w14:paraId="2C3E282F" w14:textId="77777777" w:rsidR="00A77B3E" w:rsidRDefault="007C718D">
      <w:pPr>
        <w:keepLines/>
        <w:spacing w:before="120" w:after="120"/>
        <w:ind w:firstLine="340"/>
        <w:rPr>
          <w:color w:val="000000"/>
          <w:u w:color="000000"/>
        </w:rPr>
      </w:pPr>
      <w:r>
        <w:rPr>
          <w:b/>
        </w:rPr>
        <w:t>§ 20. </w:t>
      </w:r>
      <w:r>
        <w:t>1. </w:t>
      </w:r>
      <w:r>
        <w:rPr>
          <w:color w:val="000000"/>
          <w:u w:color="000000"/>
        </w:rPr>
        <w:t>Z inicjatywą podjęcia uchwały może występować:</w:t>
      </w:r>
    </w:p>
    <w:p w14:paraId="679866FE" w14:textId="77777777" w:rsidR="00A77B3E" w:rsidRDefault="007C718D">
      <w:pPr>
        <w:spacing w:before="120" w:after="120"/>
        <w:ind w:left="340" w:hanging="227"/>
        <w:rPr>
          <w:color w:val="000000"/>
          <w:u w:color="000000"/>
        </w:rPr>
      </w:pPr>
      <w:r>
        <w:t>1) </w:t>
      </w:r>
      <w:r>
        <w:rPr>
          <w:color w:val="000000"/>
          <w:u w:color="000000"/>
        </w:rPr>
        <w:t>Prezydium Rady;</w:t>
      </w:r>
    </w:p>
    <w:p w14:paraId="5CB408E5" w14:textId="77777777" w:rsidR="00A77B3E" w:rsidRDefault="007C718D">
      <w:pPr>
        <w:spacing w:before="120" w:after="120"/>
        <w:ind w:left="340" w:hanging="227"/>
        <w:rPr>
          <w:color w:val="000000"/>
          <w:u w:color="000000"/>
        </w:rPr>
      </w:pPr>
      <w:r>
        <w:t>2) </w:t>
      </w:r>
      <w:r>
        <w:rPr>
          <w:color w:val="000000"/>
          <w:u w:color="000000"/>
        </w:rPr>
        <w:t>3 członków Rady;</w:t>
      </w:r>
    </w:p>
    <w:p w14:paraId="01C6253E" w14:textId="77777777" w:rsidR="00A77B3E" w:rsidRDefault="007C718D">
      <w:pPr>
        <w:spacing w:before="120" w:after="120"/>
        <w:ind w:left="340" w:hanging="227"/>
        <w:rPr>
          <w:color w:val="000000"/>
          <w:u w:color="000000"/>
        </w:rPr>
      </w:pPr>
      <w:r>
        <w:t>3) </w:t>
      </w:r>
      <w:r>
        <w:rPr>
          <w:color w:val="000000"/>
          <w:u w:color="000000"/>
        </w:rPr>
        <w:t>komisja stała Rady.</w:t>
      </w:r>
    </w:p>
    <w:p w14:paraId="298F6C27" w14:textId="77777777" w:rsidR="00A77B3E" w:rsidRDefault="007C718D">
      <w:pPr>
        <w:keepLines/>
        <w:spacing w:before="120" w:after="120"/>
        <w:ind w:firstLine="340"/>
        <w:rPr>
          <w:color w:val="000000"/>
          <w:u w:color="000000"/>
        </w:rPr>
      </w:pPr>
      <w:r>
        <w:t>2. </w:t>
      </w:r>
      <w:r>
        <w:rPr>
          <w:color w:val="000000"/>
          <w:u w:color="000000"/>
        </w:rPr>
        <w:t>Uchwała Rady powinna zawierać:</w:t>
      </w:r>
    </w:p>
    <w:p w14:paraId="7E34E996" w14:textId="77777777" w:rsidR="00A77B3E" w:rsidRDefault="007C718D">
      <w:pPr>
        <w:spacing w:before="120" w:after="120"/>
        <w:ind w:left="340" w:hanging="227"/>
        <w:rPr>
          <w:color w:val="000000"/>
          <w:u w:color="000000"/>
        </w:rPr>
      </w:pPr>
      <w:r>
        <w:t>1) </w:t>
      </w:r>
      <w:r>
        <w:rPr>
          <w:color w:val="000000"/>
          <w:u w:color="000000"/>
        </w:rPr>
        <w:t>datę i tytuł uchwały;</w:t>
      </w:r>
    </w:p>
    <w:p w14:paraId="4EF21308" w14:textId="77777777" w:rsidR="00A77B3E" w:rsidRDefault="007C718D">
      <w:pPr>
        <w:spacing w:before="120" w:after="120"/>
        <w:ind w:left="340" w:hanging="227"/>
        <w:rPr>
          <w:color w:val="000000"/>
          <w:u w:color="000000"/>
        </w:rPr>
      </w:pPr>
      <w:r>
        <w:t>2) </w:t>
      </w:r>
      <w:r>
        <w:rPr>
          <w:color w:val="000000"/>
          <w:u w:color="000000"/>
        </w:rPr>
        <w:t>podstawę prawną;</w:t>
      </w:r>
    </w:p>
    <w:p w14:paraId="37D0F758" w14:textId="77777777" w:rsidR="00A77B3E" w:rsidRDefault="007C718D">
      <w:pPr>
        <w:spacing w:before="120" w:after="120"/>
        <w:ind w:left="340" w:hanging="227"/>
        <w:rPr>
          <w:color w:val="000000"/>
          <w:u w:color="000000"/>
        </w:rPr>
      </w:pPr>
      <w:r>
        <w:lastRenderedPageBreak/>
        <w:t>3) </w:t>
      </w:r>
      <w:r>
        <w:rPr>
          <w:color w:val="000000"/>
          <w:u w:color="000000"/>
        </w:rPr>
        <w:t>merytoryczną treść;</w:t>
      </w:r>
    </w:p>
    <w:p w14:paraId="66ADB1D9" w14:textId="77777777" w:rsidR="00A77B3E" w:rsidRDefault="007C718D">
      <w:pPr>
        <w:spacing w:before="120" w:after="120"/>
        <w:ind w:left="340" w:hanging="227"/>
        <w:rPr>
          <w:color w:val="000000"/>
          <w:u w:color="000000"/>
        </w:rPr>
      </w:pPr>
      <w:r>
        <w:t>4) </w:t>
      </w:r>
      <w:r>
        <w:rPr>
          <w:color w:val="000000"/>
          <w:u w:color="000000"/>
        </w:rPr>
        <w:t>określenie organów odpowiedzialnych za wykonanie uchwały;</w:t>
      </w:r>
    </w:p>
    <w:p w14:paraId="308CCB97" w14:textId="77777777" w:rsidR="00A77B3E" w:rsidRDefault="007C718D">
      <w:pPr>
        <w:spacing w:before="120" w:after="120"/>
        <w:ind w:left="340" w:hanging="227"/>
        <w:rPr>
          <w:color w:val="000000"/>
          <w:u w:color="000000"/>
        </w:rPr>
      </w:pPr>
      <w:r>
        <w:t>5) </w:t>
      </w:r>
      <w:r>
        <w:rPr>
          <w:color w:val="000000"/>
          <w:u w:color="000000"/>
        </w:rPr>
        <w:t>termin wejścia w życie uchwały;</w:t>
      </w:r>
    </w:p>
    <w:p w14:paraId="246B4011" w14:textId="77777777" w:rsidR="00A77B3E" w:rsidRDefault="007C718D">
      <w:pPr>
        <w:spacing w:before="120" w:after="120"/>
        <w:ind w:left="340" w:hanging="227"/>
        <w:rPr>
          <w:color w:val="000000"/>
          <w:u w:color="000000"/>
        </w:rPr>
      </w:pPr>
      <w:r>
        <w:t>6) </w:t>
      </w:r>
      <w:r>
        <w:rPr>
          <w:color w:val="000000"/>
          <w:u w:color="000000"/>
        </w:rPr>
        <w:t>uzasadnienie.</w:t>
      </w:r>
    </w:p>
    <w:p w14:paraId="41858858" w14:textId="77777777" w:rsidR="00A77B3E" w:rsidRDefault="007C718D">
      <w:pPr>
        <w:keepLines/>
        <w:spacing w:before="120" w:after="120"/>
        <w:ind w:firstLine="340"/>
        <w:rPr>
          <w:color w:val="000000"/>
          <w:u w:color="000000"/>
        </w:rPr>
      </w:pPr>
      <w:r>
        <w:t>3. </w:t>
      </w:r>
      <w:r>
        <w:rPr>
          <w:color w:val="000000"/>
          <w:u w:color="000000"/>
        </w:rPr>
        <w:t>Uchwałę podpisuje przewodniczący Rady.</w:t>
      </w:r>
    </w:p>
    <w:p w14:paraId="3ACC6C57" w14:textId="77777777" w:rsidR="00A77B3E" w:rsidRDefault="007C718D">
      <w:pPr>
        <w:keepLines/>
        <w:spacing w:before="120" w:after="120"/>
        <w:ind w:firstLine="340"/>
        <w:rPr>
          <w:color w:val="000000"/>
          <w:u w:color="000000"/>
        </w:rPr>
      </w:pPr>
      <w:r>
        <w:t>4. </w:t>
      </w:r>
      <w:r>
        <w:rPr>
          <w:color w:val="000000"/>
          <w:u w:color="000000"/>
        </w:rPr>
        <w:t>Oryginały uchwał ewidencjonuje się i przechowuje wraz z protokołami z sesji w Wydziale Oświaty i Spraw Społecznych Urzędu Miejskiego w Gostyniu.</w:t>
      </w:r>
    </w:p>
    <w:p w14:paraId="4F650D50" w14:textId="77777777" w:rsidR="00A77B3E" w:rsidRDefault="007C718D">
      <w:pPr>
        <w:keepNext/>
        <w:keepLines/>
        <w:jc w:val="center"/>
        <w:rPr>
          <w:color w:val="000000"/>
          <w:u w:color="000000"/>
        </w:rPr>
      </w:pPr>
      <w:r>
        <w:rPr>
          <w:b/>
        </w:rPr>
        <w:t>Rozdział 9.</w:t>
      </w:r>
      <w:r>
        <w:rPr>
          <w:color w:val="000000"/>
          <w:u w:color="000000"/>
        </w:rPr>
        <w:br/>
      </w:r>
      <w:r>
        <w:rPr>
          <w:b/>
          <w:color w:val="000000"/>
          <w:u w:color="000000"/>
        </w:rPr>
        <w:t>Opiekun Rady</w:t>
      </w:r>
    </w:p>
    <w:p w14:paraId="72BC8961" w14:textId="77777777" w:rsidR="00A77B3E" w:rsidRDefault="007C718D">
      <w:pPr>
        <w:keepLines/>
        <w:spacing w:before="120" w:after="120"/>
        <w:ind w:firstLine="340"/>
        <w:rPr>
          <w:color w:val="000000"/>
          <w:u w:color="000000"/>
        </w:rPr>
      </w:pPr>
      <w:r>
        <w:rPr>
          <w:b/>
        </w:rPr>
        <w:t>§ 21. </w:t>
      </w:r>
      <w:r>
        <w:t>1. </w:t>
      </w:r>
      <w:r>
        <w:rPr>
          <w:color w:val="000000"/>
          <w:u w:color="000000"/>
        </w:rPr>
        <w:t>Rada może posiadać opiekuna.</w:t>
      </w:r>
    </w:p>
    <w:p w14:paraId="45EF4DD7" w14:textId="77777777" w:rsidR="00A77B3E" w:rsidRDefault="007C718D">
      <w:pPr>
        <w:keepLines/>
        <w:spacing w:before="120" w:after="120"/>
        <w:ind w:firstLine="340"/>
        <w:rPr>
          <w:color w:val="000000"/>
          <w:u w:color="000000"/>
        </w:rPr>
      </w:pPr>
      <w:r>
        <w:t>2. </w:t>
      </w:r>
      <w:r>
        <w:rPr>
          <w:color w:val="000000"/>
          <w:u w:color="000000"/>
        </w:rPr>
        <w:t>Wyboru opiekuna Rady dokonuje Rada Miejska w Gostyniu spośród kandydatów wskazanych przez Młodzieżową Radę Miejską w Gostyniu.</w:t>
      </w:r>
    </w:p>
    <w:p w14:paraId="088A17D6" w14:textId="77777777" w:rsidR="00A77B3E" w:rsidRDefault="007C718D">
      <w:pPr>
        <w:keepLines/>
        <w:spacing w:before="120" w:after="120"/>
        <w:ind w:firstLine="340"/>
        <w:rPr>
          <w:color w:val="000000"/>
          <w:u w:color="000000"/>
        </w:rPr>
      </w:pPr>
      <w:r>
        <w:t>3. </w:t>
      </w:r>
      <w:r>
        <w:rPr>
          <w:color w:val="000000"/>
          <w:u w:color="000000"/>
        </w:rPr>
        <w:t>Opiekunem Rady może zostać osoba, która spełnia łącznie następujące warunki:</w:t>
      </w:r>
    </w:p>
    <w:p w14:paraId="34C12158" w14:textId="77777777" w:rsidR="00A77B3E" w:rsidRDefault="007C718D">
      <w:pPr>
        <w:spacing w:before="120" w:after="120"/>
        <w:ind w:left="340" w:hanging="227"/>
        <w:rPr>
          <w:color w:val="000000"/>
          <w:u w:color="000000"/>
        </w:rPr>
      </w:pPr>
      <w:r>
        <w:t>1) </w:t>
      </w:r>
      <w:r>
        <w:rPr>
          <w:color w:val="000000"/>
          <w:u w:color="000000"/>
        </w:rPr>
        <w:t>ukończyła 18 lat;</w:t>
      </w:r>
    </w:p>
    <w:p w14:paraId="7028F413" w14:textId="77777777" w:rsidR="00A77B3E" w:rsidRDefault="007C718D">
      <w:pPr>
        <w:spacing w:before="120" w:after="120"/>
        <w:ind w:left="340" w:hanging="227"/>
        <w:rPr>
          <w:color w:val="000000"/>
          <w:u w:color="000000"/>
        </w:rPr>
      </w:pPr>
      <w:r>
        <w:t>2) </w:t>
      </w:r>
      <w:r>
        <w:rPr>
          <w:color w:val="000000"/>
          <w:u w:color="000000"/>
        </w:rPr>
        <w:t>nie była skazany prawomocnym wyrokiem za przestępstwo;</w:t>
      </w:r>
    </w:p>
    <w:p w14:paraId="6E286533" w14:textId="77777777" w:rsidR="00A77B3E" w:rsidRDefault="007C718D">
      <w:pPr>
        <w:spacing w:before="120" w:after="120"/>
        <w:ind w:left="340" w:hanging="227"/>
        <w:rPr>
          <w:color w:val="000000"/>
          <w:u w:color="000000"/>
        </w:rPr>
      </w:pPr>
      <w:r>
        <w:t>3) </w:t>
      </w:r>
      <w:r>
        <w:rPr>
          <w:color w:val="000000"/>
          <w:u w:color="000000"/>
        </w:rPr>
        <w:t>posiada doświadczenie w działalności społecznej lub samorządowej.</w:t>
      </w:r>
    </w:p>
    <w:p w14:paraId="1EBF4FBD" w14:textId="77777777" w:rsidR="00A77B3E" w:rsidRDefault="007C718D">
      <w:pPr>
        <w:keepLines/>
        <w:spacing w:before="120" w:after="120"/>
        <w:ind w:firstLine="340"/>
        <w:rPr>
          <w:color w:val="000000"/>
          <w:u w:color="000000"/>
        </w:rPr>
      </w:pPr>
      <w:r>
        <w:t>4. </w:t>
      </w:r>
      <w:r>
        <w:rPr>
          <w:color w:val="000000"/>
          <w:u w:color="000000"/>
        </w:rPr>
        <w:t>Do zadań opiekuna Rady należy w szczególności:</w:t>
      </w:r>
    </w:p>
    <w:p w14:paraId="2C62C307" w14:textId="77777777" w:rsidR="00A77B3E" w:rsidRDefault="007C718D">
      <w:pPr>
        <w:spacing w:before="120" w:after="120"/>
        <w:ind w:left="340" w:hanging="227"/>
        <w:rPr>
          <w:color w:val="000000"/>
          <w:u w:color="000000"/>
        </w:rPr>
      </w:pPr>
      <w:r>
        <w:t>1) </w:t>
      </w:r>
      <w:r>
        <w:rPr>
          <w:color w:val="000000"/>
          <w:u w:color="000000"/>
        </w:rPr>
        <w:t>zapewnienie radnym wsparcia merytorycznego i organizacyjnego;</w:t>
      </w:r>
    </w:p>
    <w:p w14:paraId="63E0B450" w14:textId="77777777" w:rsidR="00A77B3E" w:rsidRDefault="007C718D">
      <w:pPr>
        <w:spacing w:before="120" w:after="120"/>
        <w:ind w:left="340" w:hanging="227"/>
        <w:rPr>
          <w:color w:val="000000"/>
          <w:u w:color="000000"/>
        </w:rPr>
      </w:pPr>
      <w:r>
        <w:t>2) </w:t>
      </w:r>
      <w:r>
        <w:rPr>
          <w:color w:val="000000"/>
          <w:u w:color="000000"/>
        </w:rPr>
        <w:t>usprawnienie komunikacji między radnymi a Burmistrzem Gostynia i radnymi Rady Miejskiej  w Gostyniu;</w:t>
      </w:r>
    </w:p>
    <w:p w14:paraId="3E7259EC" w14:textId="77777777" w:rsidR="00A77B3E" w:rsidRDefault="007C718D">
      <w:pPr>
        <w:spacing w:before="120" w:after="120"/>
        <w:ind w:left="340" w:hanging="227"/>
        <w:rPr>
          <w:color w:val="000000"/>
          <w:u w:color="000000"/>
        </w:rPr>
      </w:pPr>
      <w:r>
        <w:t>3) </w:t>
      </w:r>
      <w:r>
        <w:rPr>
          <w:color w:val="000000"/>
          <w:u w:color="000000"/>
        </w:rPr>
        <w:t>motywowanie i mobilizowanie radnych do działania;</w:t>
      </w:r>
    </w:p>
    <w:p w14:paraId="43F08C0D" w14:textId="77777777" w:rsidR="00A77B3E" w:rsidRDefault="007C718D">
      <w:pPr>
        <w:spacing w:before="120" w:after="120"/>
        <w:ind w:left="340" w:hanging="227"/>
        <w:rPr>
          <w:color w:val="000000"/>
          <w:u w:color="000000"/>
        </w:rPr>
      </w:pPr>
      <w:r>
        <w:t>4) </w:t>
      </w:r>
      <w:r>
        <w:rPr>
          <w:color w:val="000000"/>
          <w:u w:color="000000"/>
        </w:rPr>
        <w:t>uczestniczenie w sesjach, spotkaniach, inicjatywach i innych wydarzeniach organizowanych przez Radę.</w:t>
      </w:r>
    </w:p>
    <w:p w14:paraId="7E3995FA" w14:textId="77777777" w:rsidR="00A77B3E" w:rsidRDefault="007C718D">
      <w:pPr>
        <w:keepLines/>
        <w:spacing w:before="120" w:after="120"/>
        <w:ind w:firstLine="340"/>
        <w:rPr>
          <w:color w:val="000000"/>
          <w:u w:color="000000"/>
        </w:rPr>
      </w:pPr>
      <w:r>
        <w:t>5. </w:t>
      </w:r>
      <w:r>
        <w:rPr>
          <w:color w:val="000000"/>
          <w:u w:color="000000"/>
        </w:rPr>
        <w:t>Opiekun Rady może zostać odwołany przez Radę Miejską w Gostyniu:</w:t>
      </w:r>
    </w:p>
    <w:p w14:paraId="023B8E10" w14:textId="77777777" w:rsidR="00A77B3E" w:rsidRDefault="007C718D">
      <w:pPr>
        <w:spacing w:before="120" w:after="120"/>
        <w:ind w:left="340" w:hanging="227"/>
        <w:rPr>
          <w:color w:val="000000"/>
          <w:u w:color="000000"/>
        </w:rPr>
      </w:pPr>
      <w:r>
        <w:t>1) </w:t>
      </w:r>
      <w:r>
        <w:rPr>
          <w:color w:val="000000"/>
          <w:u w:color="000000"/>
        </w:rPr>
        <w:t>na wniosek złożony przez co najmniej 1/2 składu Rady;</w:t>
      </w:r>
    </w:p>
    <w:p w14:paraId="41C5A134" w14:textId="77777777" w:rsidR="00A77B3E" w:rsidRDefault="007C718D">
      <w:pPr>
        <w:spacing w:before="120" w:after="120"/>
        <w:ind w:left="340" w:hanging="227"/>
        <w:rPr>
          <w:color w:val="000000"/>
          <w:u w:color="000000"/>
        </w:rPr>
      </w:pPr>
      <w:r>
        <w:t>2) </w:t>
      </w:r>
      <w:r>
        <w:rPr>
          <w:color w:val="000000"/>
          <w:u w:color="000000"/>
        </w:rPr>
        <w:t>w razie pisemnej rezygnacji opiekuna Rady złożonej przed Radą Miejską w Gostyniu;</w:t>
      </w:r>
    </w:p>
    <w:p w14:paraId="55C613DF" w14:textId="77777777" w:rsidR="00A77B3E" w:rsidRDefault="007C718D">
      <w:pPr>
        <w:spacing w:before="120" w:after="120"/>
        <w:ind w:left="340" w:hanging="227"/>
        <w:rPr>
          <w:color w:val="000000"/>
          <w:u w:color="000000"/>
        </w:rPr>
      </w:pPr>
      <w:r>
        <w:t>3) </w:t>
      </w:r>
      <w:r>
        <w:rPr>
          <w:color w:val="000000"/>
          <w:u w:color="000000"/>
        </w:rPr>
        <w:t>w przypadku rażącego niewywiązywania się ze swoich obowiązków, na wniosek 6 radnych Rady Miejskiej w Gostyniu lub Burmistrza Gostynia.</w:t>
      </w:r>
    </w:p>
    <w:p w14:paraId="2AF52389" w14:textId="77777777" w:rsidR="00A77B3E" w:rsidRDefault="007C718D">
      <w:pPr>
        <w:keepNext/>
        <w:jc w:val="center"/>
        <w:rPr>
          <w:color w:val="000000"/>
          <w:u w:color="000000"/>
        </w:rPr>
      </w:pPr>
      <w:r>
        <w:rPr>
          <w:b/>
        </w:rPr>
        <w:t>Rozdział 10.</w:t>
      </w:r>
      <w:r>
        <w:rPr>
          <w:color w:val="000000"/>
          <w:u w:color="000000"/>
        </w:rPr>
        <w:br/>
      </w:r>
      <w:r>
        <w:rPr>
          <w:b/>
          <w:color w:val="000000"/>
          <w:u w:color="000000"/>
        </w:rPr>
        <w:t>Delegowanie przedstawicieli  Rady na zorganizowane wydarzenia</w:t>
      </w:r>
    </w:p>
    <w:p w14:paraId="19610A3A" w14:textId="77777777" w:rsidR="00A77B3E" w:rsidRDefault="007C718D">
      <w:pPr>
        <w:keepLines/>
        <w:spacing w:before="120" w:after="120"/>
        <w:ind w:firstLine="340"/>
        <w:rPr>
          <w:color w:val="000000"/>
          <w:u w:color="000000"/>
        </w:rPr>
      </w:pPr>
      <w:r>
        <w:rPr>
          <w:b/>
        </w:rPr>
        <w:t>§ 22. </w:t>
      </w:r>
      <w:r>
        <w:t>1. </w:t>
      </w:r>
      <w:r>
        <w:rPr>
          <w:color w:val="000000"/>
          <w:u w:color="000000"/>
        </w:rPr>
        <w:t>Rada może delegować swojego przedstawiciela na zorganizowane wydarzenia. Wniosek o delegowanie przedstawiciela Rady zgłosić może każdy członek Rady, wskazując przy tym kandydata na przedstawiciela oraz w przypadku gdy przedstawicielem ma być inna osoba niż zgłaszający, załączając do wniosku zgodę kandydata.</w:t>
      </w:r>
    </w:p>
    <w:p w14:paraId="3AD2032D" w14:textId="77777777" w:rsidR="00A77B3E" w:rsidRDefault="007C718D">
      <w:pPr>
        <w:keepLines/>
        <w:spacing w:before="120" w:after="120"/>
        <w:ind w:firstLine="340"/>
        <w:rPr>
          <w:color w:val="000000"/>
          <w:u w:color="000000"/>
        </w:rPr>
      </w:pPr>
      <w:r>
        <w:t>2. </w:t>
      </w:r>
      <w:r>
        <w:rPr>
          <w:color w:val="000000"/>
          <w:u w:color="000000"/>
        </w:rPr>
        <w:t>Rada może upoważnić przewodniczącego Rady do delegowania przedstawiciela Rady na zorganizowane wydarzenia. W przypadku udzielenia takiego upoważnienia przewodniczący Rady wykonuje swoje uprawnienie niezależnie od uprawnienia Rady, jednak Rada może w każdym czasie uchylić decyzję przewodniczącego Rady o delegowaniu przedstawiciela. przewodniczący Rady nie może delegować siebie jako przedstawiciela  Rady.</w:t>
      </w:r>
    </w:p>
    <w:p w14:paraId="25D0A05A" w14:textId="77777777" w:rsidR="00A77B3E" w:rsidRDefault="007C718D">
      <w:pPr>
        <w:keepLines/>
        <w:spacing w:before="120" w:after="120"/>
        <w:ind w:firstLine="340"/>
        <w:rPr>
          <w:color w:val="000000"/>
          <w:u w:color="000000"/>
        </w:rPr>
      </w:pPr>
      <w:r>
        <w:t>3. </w:t>
      </w:r>
      <w:r>
        <w:rPr>
          <w:color w:val="000000"/>
          <w:u w:color="000000"/>
        </w:rPr>
        <w:t>Radnemu, a w przypadku niepełnoletniego Radnego, także jego rodzicowi/ opiekunowi prawnemu przysługuje zwrot kosztów przejazdu na terenie kraju, związany z udziałem w zorganizowanym wydarzeniu, na którym reprezentuje on Radę.</w:t>
      </w:r>
    </w:p>
    <w:p w14:paraId="4FA46FB7" w14:textId="77777777" w:rsidR="00A77B3E" w:rsidRDefault="007C718D">
      <w:pPr>
        <w:keepLines/>
        <w:spacing w:before="120" w:after="120"/>
        <w:ind w:firstLine="340"/>
        <w:rPr>
          <w:color w:val="000000"/>
          <w:u w:color="000000"/>
        </w:rPr>
      </w:pPr>
      <w:r>
        <w:t>4. </w:t>
      </w:r>
      <w:r>
        <w:rPr>
          <w:color w:val="000000"/>
          <w:u w:color="000000"/>
        </w:rPr>
        <w:t>Zwrot kosztów przejazdu, o którym mowa w pkt. 3, następuje na pisemny wniosek złożony odpowiednio przez Radnego lub jego rodzica/opiekuna prawnego.</w:t>
      </w:r>
    </w:p>
    <w:p w14:paraId="725EA335" w14:textId="77777777" w:rsidR="00A77B3E" w:rsidRDefault="007C718D">
      <w:pPr>
        <w:keepLines/>
        <w:spacing w:before="120" w:after="120"/>
        <w:ind w:firstLine="340"/>
        <w:rPr>
          <w:color w:val="000000"/>
          <w:u w:color="000000"/>
        </w:rPr>
      </w:pPr>
      <w:r>
        <w:t>5. </w:t>
      </w:r>
      <w:r>
        <w:rPr>
          <w:color w:val="000000"/>
          <w:u w:color="000000"/>
        </w:rPr>
        <w:t>Do wniosku o którym mowa w pkt. 4, dołącza się dokumenty potwierdzające poniesione wydatki w postaci rachunków, faktur, biletów lub innych równoważnych, lub informacje o wysokości poniesionych kosztów przejazdu samochodem.</w:t>
      </w:r>
    </w:p>
    <w:p w14:paraId="33A81F64" w14:textId="77777777" w:rsidR="00A77B3E" w:rsidRDefault="007C718D">
      <w:pPr>
        <w:keepLines/>
        <w:spacing w:before="120" w:after="120"/>
        <w:ind w:firstLine="340"/>
        <w:rPr>
          <w:color w:val="000000"/>
          <w:u w:color="000000"/>
        </w:rPr>
      </w:pPr>
      <w:r>
        <w:t>6. </w:t>
      </w:r>
      <w:r>
        <w:rPr>
          <w:color w:val="000000"/>
          <w:u w:color="000000"/>
        </w:rPr>
        <w:t>Zwrot kosztów przejazdu w przypadku środka transportu publicznego obejmuje cenę biletu.</w:t>
      </w:r>
    </w:p>
    <w:p w14:paraId="53C911F9" w14:textId="77777777" w:rsidR="00A77B3E" w:rsidRDefault="007C718D">
      <w:pPr>
        <w:keepLines/>
        <w:spacing w:before="120" w:after="120"/>
        <w:ind w:firstLine="340"/>
        <w:rPr>
          <w:color w:val="000000"/>
          <w:u w:color="000000"/>
        </w:rPr>
        <w:sectPr w:rsidR="00A77B3E">
          <w:footerReference w:type="default" r:id="rId7"/>
          <w:endnotePr>
            <w:numFmt w:val="decimal"/>
          </w:endnotePr>
          <w:pgSz w:w="11906" w:h="16838"/>
          <w:pgMar w:top="850" w:right="850" w:bottom="1417" w:left="850" w:header="708" w:footer="708" w:gutter="0"/>
          <w:pgNumType w:start="1"/>
          <w:cols w:space="708"/>
          <w:docGrid w:linePitch="360"/>
        </w:sectPr>
      </w:pPr>
      <w:r>
        <w:lastRenderedPageBreak/>
        <w:t>7. </w:t>
      </w:r>
      <w:r>
        <w:rPr>
          <w:color w:val="000000"/>
          <w:u w:color="000000"/>
        </w:rPr>
        <w:t>Zwrot kosztów przejazdu samochodem prywatnym następuje według stawek za jeden kilometr ustalonych na podstawie przepisów dotyczących warunków ustalenia oraz sposobu dokonywania pracownikom zwrotu kosztów używania do celów służbowych  samochodów osobowych, motocykli i motorowerów niebędących własnością pracodawcy.</w:t>
      </w:r>
    </w:p>
    <w:p w14:paraId="63C364B5" w14:textId="77777777" w:rsidR="00F70ED5" w:rsidRDefault="00F70ED5">
      <w:pPr>
        <w:rPr>
          <w:szCs w:val="20"/>
        </w:rPr>
      </w:pPr>
    </w:p>
    <w:p w14:paraId="59FB5921" w14:textId="77777777" w:rsidR="00F70ED5" w:rsidRDefault="007C718D">
      <w:pPr>
        <w:jc w:val="center"/>
        <w:rPr>
          <w:szCs w:val="20"/>
        </w:rPr>
      </w:pPr>
      <w:r>
        <w:rPr>
          <w:b/>
          <w:szCs w:val="20"/>
        </w:rPr>
        <w:t>Uzasadnienie</w:t>
      </w:r>
    </w:p>
    <w:p w14:paraId="1A973DFA" w14:textId="77777777" w:rsidR="00F70ED5" w:rsidRDefault="007C718D">
      <w:pPr>
        <w:spacing w:before="120" w:after="120"/>
        <w:ind w:firstLine="227"/>
        <w:jc w:val="center"/>
        <w:rPr>
          <w:szCs w:val="20"/>
        </w:rPr>
      </w:pPr>
      <w:r>
        <w:rPr>
          <w:szCs w:val="20"/>
        </w:rPr>
        <w:t>do Uchwały Nr XXI/238/25</w:t>
      </w:r>
    </w:p>
    <w:p w14:paraId="37316461" w14:textId="77777777" w:rsidR="00F70ED5" w:rsidRDefault="007C718D">
      <w:pPr>
        <w:spacing w:before="120" w:after="120"/>
        <w:ind w:firstLine="227"/>
        <w:jc w:val="center"/>
        <w:rPr>
          <w:szCs w:val="20"/>
        </w:rPr>
      </w:pPr>
      <w:r>
        <w:rPr>
          <w:szCs w:val="20"/>
        </w:rPr>
        <w:t>Rady Miejskiej w Gostyniu</w:t>
      </w:r>
    </w:p>
    <w:p w14:paraId="7CE4BECB" w14:textId="77777777" w:rsidR="00F70ED5" w:rsidRDefault="007C718D">
      <w:pPr>
        <w:spacing w:before="120" w:after="120"/>
        <w:ind w:firstLine="227"/>
        <w:jc w:val="center"/>
        <w:rPr>
          <w:szCs w:val="20"/>
        </w:rPr>
      </w:pPr>
      <w:r>
        <w:rPr>
          <w:szCs w:val="20"/>
        </w:rPr>
        <w:t>z dnia 27 listopada 2025 roku</w:t>
      </w:r>
    </w:p>
    <w:p w14:paraId="6E785E9D" w14:textId="77777777" w:rsidR="00F70ED5" w:rsidRDefault="007C718D">
      <w:pPr>
        <w:spacing w:before="120" w:after="120"/>
        <w:ind w:firstLine="227"/>
        <w:jc w:val="center"/>
        <w:rPr>
          <w:szCs w:val="20"/>
        </w:rPr>
      </w:pPr>
      <w:r>
        <w:rPr>
          <w:szCs w:val="20"/>
        </w:rPr>
        <w:t>w sprawie nadania statutu Młodzieżowej Radzie Miejskiej w Gostyniu</w:t>
      </w:r>
    </w:p>
    <w:p w14:paraId="1AD2AA65" w14:textId="77777777" w:rsidR="00F70ED5" w:rsidRDefault="007C718D">
      <w:pPr>
        <w:spacing w:before="120" w:after="120"/>
        <w:ind w:firstLine="227"/>
        <w:rPr>
          <w:szCs w:val="20"/>
        </w:rPr>
      </w:pPr>
      <w:r>
        <w:rPr>
          <w:szCs w:val="20"/>
        </w:rPr>
        <w:t>W związku z likwidacją Szkoły Podstawowej im. Gustawa Eugeniusza Potworowskiego w Goli i Szkoły Podstawowej im. Jana Pawła II w Siemowie oraz  uwzględnieniem wszystkich typów i rodzajów szkół  funkcjonujących na terenie Gminy Gostyń, niezbędna jest zmiana obecnego statutu Młodzieżowej Rady Miejskiej w Gostyniu.</w:t>
      </w:r>
    </w:p>
    <w:p w14:paraId="1EDF93D3" w14:textId="77777777" w:rsidR="00F70ED5" w:rsidRDefault="007C718D">
      <w:pPr>
        <w:spacing w:before="120" w:after="120"/>
        <w:ind w:firstLine="227"/>
        <w:rPr>
          <w:szCs w:val="20"/>
        </w:rPr>
      </w:pPr>
      <w:r>
        <w:rPr>
          <w:szCs w:val="20"/>
        </w:rPr>
        <w:t>Proponowane zmiany podyktowane są też potrzebą udoskonalenia dotychczas funkcjonujących zapisów i chęcią usprawnienia możliwości działania radnych Młodzieżowej Rady Miejskiej w Gostyniu w kolejnych kadencjach.</w:t>
      </w:r>
    </w:p>
    <w:p w14:paraId="0236C2CC" w14:textId="77777777" w:rsidR="00F70ED5" w:rsidRDefault="007C718D">
      <w:pPr>
        <w:spacing w:before="120" w:after="120"/>
        <w:ind w:firstLine="227"/>
        <w:rPr>
          <w:szCs w:val="20"/>
        </w:rPr>
      </w:pPr>
      <w:r>
        <w:rPr>
          <w:szCs w:val="20"/>
        </w:rPr>
        <w:t>Dlatego podjęcie uchwały jest zasadne.</w:t>
      </w:r>
    </w:p>
    <w:p w14:paraId="09DBC7FB" w14:textId="77777777" w:rsidR="00F70ED5" w:rsidRDefault="00F70ED5">
      <w:pPr>
        <w:spacing w:before="120" w:after="120"/>
        <w:ind w:firstLine="227"/>
        <w:rPr>
          <w:szCs w:val="20"/>
        </w:rPr>
      </w:pPr>
    </w:p>
    <w:tbl>
      <w:tblPr>
        <w:tblStyle w:val="Tabela-Prosty1"/>
        <w:tblW w:w="5000" w:type="pct"/>
        <w:tblBorders>
          <w:top w:val="nil"/>
          <w:left w:val="nil"/>
          <w:bottom w:val="nil"/>
          <w:right w:val="nil"/>
        </w:tblBorders>
        <w:tblLook w:val="04A0" w:firstRow="1" w:lastRow="0" w:firstColumn="1" w:lastColumn="0" w:noHBand="0" w:noVBand="1"/>
      </w:tblPr>
      <w:tblGrid>
        <w:gridCol w:w="5103"/>
        <w:gridCol w:w="5103"/>
      </w:tblGrid>
      <w:tr w:rsidR="00F70ED5" w14:paraId="53F2DCC7" w14:textId="77777777">
        <w:tc>
          <w:tcPr>
            <w:tcW w:w="2500" w:type="pct"/>
            <w:tcBorders>
              <w:right w:val="nil"/>
            </w:tcBorders>
          </w:tcPr>
          <w:p w14:paraId="4F93A0AE" w14:textId="77777777" w:rsidR="00F70ED5" w:rsidRDefault="00F70ED5">
            <w:pPr>
              <w:spacing w:before="120" w:after="120"/>
              <w:rPr>
                <w:szCs w:val="20"/>
              </w:rPr>
            </w:pPr>
          </w:p>
        </w:tc>
        <w:tc>
          <w:tcPr>
            <w:tcW w:w="2500" w:type="pct"/>
            <w:tcBorders>
              <w:left w:val="nil"/>
            </w:tcBorders>
          </w:tcPr>
          <w:p w14:paraId="6D882265" w14:textId="77777777" w:rsidR="00F70ED5" w:rsidRDefault="007C718D">
            <w:pPr>
              <w:spacing w:before="120" w:after="120"/>
              <w:jc w:val="center"/>
              <w:rPr>
                <w:szCs w:val="20"/>
              </w:rPr>
            </w:pPr>
            <w:r>
              <w:rPr>
                <w:szCs w:val="20"/>
              </w:rPr>
              <w:fldChar w:fldCharType="begin"/>
            </w:r>
            <w:r>
              <w:rPr>
                <w:szCs w:val="20"/>
              </w:rPr>
              <w:instrText>MANUALLY_FORMATTED_SIGNATURE_0_1_</w:instrText>
            </w:r>
            <w:r>
              <w:rPr>
                <w:szCs w:val="20"/>
              </w:rPr>
              <w:fldChar w:fldCharType="separate"/>
            </w:r>
            <w:r>
              <w:rPr>
                <w:szCs w:val="20"/>
              </w:rPr>
              <w:fldChar w:fldCharType="end"/>
            </w:r>
            <w:r>
              <w:rPr>
                <w:szCs w:val="20"/>
              </w:rPr>
              <w:t xml:space="preserve">Przewodniczacy Rady Miejskiej </w:t>
            </w:r>
          </w:p>
          <w:p w14:paraId="1A9C5C87" w14:textId="77777777" w:rsidR="00F70ED5" w:rsidRDefault="007C718D">
            <w:pPr>
              <w:spacing w:before="120" w:after="120"/>
              <w:jc w:val="center"/>
              <w:rPr>
                <w:szCs w:val="20"/>
              </w:rPr>
            </w:pPr>
            <w:r>
              <w:rPr>
                <w:szCs w:val="20"/>
              </w:rPr>
              <w:t xml:space="preserve"> </w:t>
            </w:r>
          </w:p>
          <w:p w14:paraId="7B9666CE" w14:textId="77777777" w:rsidR="00F70ED5" w:rsidRDefault="007C718D">
            <w:pPr>
              <w:spacing w:before="120" w:after="120"/>
              <w:jc w:val="center"/>
              <w:rPr>
                <w:szCs w:val="20"/>
              </w:rPr>
            </w:pPr>
            <w:r>
              <w:rPr>
                <w:b/>
                <w:szCs w:val="20"/>
              </w:rPr>
              <w:t>Mateusz  Matysiak</w:t>
            </w:r>
            <w:r>
              <w:rPr>
                <w:szCs w:val="20"/>
              </w:rPr>
              <w:t xml:space="preserve"> </w:t>
            </w:r>
          </w:p>
        </w:tc>
      </w:tr>
    </w:tbl>
    <w:p w14:paraId="270CA685" w14:textId="77777777" w:rsidR="00F70ED5" w:rsidRDefault="00F70ED5">
      <w:pPr>
        <w:spacing w:before="120" w:after="120"/>
        <w:ind w:firstLine="227"/>
        <w:rPr>
          <w:szCs w:val="20"/>
        </w:rPr>
      </w:pPr>
    </w:p>
    <w:sectPr w:rsidR="00F70ED5">
      <w:footerReference w:type="default" r:id="rId8"/>
      <w:endnotePr>
        <w:numFmt w:val="decimal"/>
      </w:endnotePr>
      <w:pgSz w:w="11906" w:h="16838"/>
      <w:pgMar w:top="850" w:right="850" w:bottom="1417"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3A139" w14:textId="77777777" w:rsidR="007C718D" w:rsidRDefault="007C718D">
      <w:r>
        <w:separator/>
      </w:r>
    </w:p>
  </w:endnote>
  <w:endnote w:type="continuationSeparator" w:id="0">
    <w:p w14:paraId="64D17AFD" w14:textId="77777777" w:rsidR="007C718D" w:rsidRDefault="007C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F70ED5" w14:paraId="71464B3E" w14:textId="77777777">
      <w:tc>
        <w:tcPr>
          <w:tcW w:w="6804" w:type="dxa"/>
          <w:tcBorders>
            <w:top w:val="nil"/>
            <w:left w:val="nil"/>
            <w:bottom w:val="nil"/>
            <w:right w:val="nil"/>
          </w:tcBorders>
          <w:tcMar>
            <w:top w:w="100" w:type="dxa"/>
          </w:tcMar>
        </w:tcPr>
        <w:p w14:paraId="5DE8B7F6" w14:textId="77777777" w:rsidR="00F70ED5" w:rsidRDefault="007C718D">
          <w:pPr>
            <w:jc w:val="left"/>
            <w:rPr>
              <w:sz w:val="18"/>
            </w:rPr>
          </w:pPr>
          <w:r>
            <w:rPr>
              <w:sz w:val="18"/>
            </w:rPr>
            <w:t>Id: 6CD4AE90-57A6-49F4-ADA4-A7BD932592A3. Podpisany</w:t>
          </w:r>
        </w:p>
      </w:tc>
      <w:tc>
        <w:tcPr>
          <w:tcW w:w="3402" w:type="dxa"/>
          <w:tcBorders>
            <w:top w:val="nil"/>
            <w:left w:val="nil"/>
            <w:bottom w:val="nil"/>
            <w:right w:val="nil"/>
          </w:tcBorders>
          <w:tcMar>
            <w:top w:w="100" w:type="dxa"/>
          </w:tcMar>
        </w:tcPr>
        <w:p w14:paraId="43E6332E" w14:textId="77777777" w:rsidR="00F70ED5" w:rsidRDefault="007C718D">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30C17A11" w14:textId="77777777" w:rsidR="00F70ED5" w:rsidRDefault="00F70ED5">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F70ED5" w14:paraId="6E4861D5" w14:textId="77777777">
      <w:tc>
        <w:tcPr>
          <w:tcW w:w="6804" w:type="dxa"/>
          <w:tcBorders>
            <w:top w:val="nil"/>
            <w:left w:val="nil"/>
            <w:bottom w:val="nil"/>
            <w:right w:val="nil"/>
          </w:tcBorders>
          <w:tcMar>
            <w:top w:w="100" w:type="dxa"/>
          </w:tcMar>
        </w:tcPr>
        <w:p w14:paraId="5CC74E81" w14:textId="77777777" w:rsidR="00F70ED5" w:rsidRDefault="007C718D">
          <w:pPr>
            <w:jc w:val="left"/>
            <w:rPr>
              <w:sz w:val="18"/>
            </w:rPr>
          </w:pPr>
          <w:r>
            <w:rPr>
              <w:sz w:val="18"/>
            </w:rPr>
            <w:t>Id: 6CD4AE90-57A6-49F4-ADA4-A7BD932592A3. Podpisany</w:t>
          </w:r>
        </w:p>
      </w:tc>
      <w:tc>
        <w:tcPr>
          <w:tcW w:w="3402" w:type="dxa"/>
          <w:tcBorders>
            <w:top w:val="nil"/>
            <w:left w:val="nil"/>
            <w:bottom w:val="nil"/>
            <w:right w:val="nil"/>
          </w:tcBorders>
          <w:tcMar>
            <w:top w:w="100" w:type="dxa"/>
          </w:tcMar>
        </w:tcPr>
        <w:p w14:paraId="651B95A2" w14:textId="77777777" w:rsidR="00F70ED5" w:rsidRDefault="007C718D">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69DE1D7D" w14:textId="77777777" w:rsidR="00F70ED5" w:rsidRDefault="00F70ED5">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F70ED5" w14:paraId="747730EE" w14:textId="77777777">
      <w:tc>
        <w:tcPr>
          <w:tcW w:w="6804" w:type="dxa"/>
          <w:tcBorders>
            <w:top w:val="nil"/>
            <w:left w:val="nil"/>
            <w:bottom w:val="nil"/>
            <w:right w:val="nil"/>
          </w:tcBorders>
          <w:tcMar>
            <w:top w:w="100" w:type="dxa"/>
          </w:tcMar>
        </w:tcPr>
        <w:p w14:paraId="68B112EA" w14:textId="77777777" w:rsidR="00F70ED5" w:rsidRDefault="007C718D">
          <w:pPr>
            <w:jc w:val="left"/>
            <w:rPr>
              <w:sz w:val="18"/>
            </w:rPr>
          </w:pPr>
          <w:r>
            <w:rPr>
              <w:sz w:val="18"/>
            </w:rPr>
            <w:t>Id: 6CD4AE90-57A6-49F4-ADA4-A7BD932592A3. Podpisany</w:t>
          </w:r>
        </w:p>
      </w:tc>
      <w:tc>
        <w:tcPr>
          <w:tcW w:w="3402" w:type="dxa"/>
          <w:tcBorders>
            <w:top w:val="nil"/>
            <w:left w:val="nil"/>
            <w:bottom w:val="nil"/>
            <w:right w:val="nil"/>
          </w:tcBorders>
          <w:tcMar>
            <w:top w:w="100" w:type="dxa"/>
          </w:tcMar>
        </w:tcPr>
        <w:p w14:paraId="6C2F7A64" w14:textId="221961AB" w:rsidR="00F70ED5" w:rsidRDefault="007C718D">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9</w:t>
          </w:r>
          <w:r>
            <w:rPr>
              <w:sz w:val="18"/>
            </w:rPr>
            <w:fldChar w:fldCharType="end"/>
          </w:r>
        </w:p>
      </w:tc>
    </w:tr>
  </w:tbl>
  <w:p w14:paraId="1B9D1C2A" w14:textId="77777777" w:rsidR="00F70ED5" w:rsidRDefault="00F70ED5">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8494" w14:textId="77777777" w:rsidR="007C718D" w:rsidRDefault="007C718D">
      <w:r>
        <w:separator/>
      </w:r>
    </w:p>
  </w:footnote>
  <w:footnote w:type="continuationSeparator" w:id="0">
    <w:p w14:paraId="50B3B74D" w14:textId="77777777" w:rsidR="007C718D" w:rsidRDefault="007C7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8291D"/>
    <w:rsid w:val="007C718D"/>
    <w:rsid w:val="00A77B3E"/>
    <w:rsid w:val="00CA2A55"/>
    <w:rsid w:val="00F70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45CD1"/>
  <w15:docId w15:val="{7A613BCC-1835-4976-B4FC-E399E89E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3033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Rada Miejska w Gostyniu</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XXI/238/25 z dnia 27 listopada 2025 r.</dc:title>
  <dc:subject>Rady Miejskiej w^Gostyniu
w sprawie nadania statutu Młodzieżowej Radzie Miejskiej w^Gostyniu</dc:subject>
  <dc:creator>mmajewska</dc:creator>
  <cp:lastModifiedBy>Milena Majewska</cp:lastModifiedBy>
  <cp:revision>2</cp:revision>
  <dcterms:created xsi:type="dcterms:W3CDTF">2025-12-03T13:34:00Z</dcterms:created>
  <dcterms:modified xsi:type="dcterms:W3CDTF">2025-12-03T13:34:00Z</dcterms:modified>
  <cp:category>Akt prawny</cp:category>
</cp:coreProperties>
</file>