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Default="001526E0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XXIV/268/26</w:t>
      </w:r>
      <w:r>
        <w:rPr>
          <w:b/>
          <w:caps/>
        </w:rPr>
        <w:br/>
        <w:t>Rady Miejskiej w Gostyniu</w:t>
      </w:r>
    </w:p>
    <w:p w:rsidR="00A77B3E" w:rsidRDefault="001526E0">
      <w:pPr>
        <w:spacing w:before="280" w:after="280"/>
        <w:jc w:val="center"/>
        <w:rPr>
          <w:b/>
          <w:caps/>
        </w:rPr>
      </w:pPr>
      <w:r>
        <w:t>z dnia 19 marca 2026 r.</w:t>
      </w:r>
    </w:p>
    <w:p w:rsidR="00A77B3E" w:rsidRDefault="001526E0">
      <w:pPr>
        <w:keepNext/>
        <w:spacing w:after="480"/>
        <w:jc w:val="center"/>
      </w:pPr>
      <w:r>
        <w:rPr>
          <w:b/>
        </w:rPr>
        <w:t>w sprawie wyrażenia zgody na zbycie w trybie bezprzetargowym udziału w spółdzielczym własnościowym prawie do lokalu mieszkalnego położonego w Górze przy ul. Piastów 4a/7</w:t>
      </w:r>
    </w:p>
    <w:p w:rsidR="00A77B3E" w:rsidRDefault="001526E0">
      <w:pPr>
        <w:keepLines/>
        <w:spacing w:before="120" w:after="120"/>
        <w:ind w:firstLine="227"/>
      </w:pPr>
      <w:r>
        <w:t>Na podstawie</w:t>
      </w:r>
      <w:r>
        <w:t xml:space="preserve"> art. 18 ust. 2 pkt 9 lit. a ustawy z dnia 8 marca 1990 roku o samorządzie gminnym (tekst jednolity Dz. U. z 2025 roku, poz. 1153 ze zm.) oraz art. 37 ust. 2 pkt 9 ustawy z dnia 21 sierpnia 1997 roku o gospodarce nieruchomościami (tekst jednolity Dz. U. z </w:t>
      </w:r>
      <w:r>
        <w:t>2024 roku, poz. 1145 ze zm.)</w:t>
      </w:r>
    </w:p>
    <w:p w:rsidR="00A77B3E" w:rsidRDefault="001526E0">
      <w:pPr>
        <w:spacing w:before="120" w:after="120"/>
        <w:ind w:firstLine="227"/>
        <w:jc w:val="center"/>
      </w:pPr>
      <w:r>
        <w:t>Rada Miejska w Gostyniu uchwala, co następuje:</w:t>
      </w:r>
    </w:p>
    <w:p w:rsidR="00A77B3E" w:rsidRDefault="001526E0">
      <w:pPr>
        <w:keepLines/>
        <w:spacing w:before="120" w:after="120"/>
        <w:ind w:firstLine="340"/>
      </w:pPr>
      <w:r>
        <w:rPr>
          <w:b/>
        </w:rPr>
        <w:t>§ 1. </w:t>
      </w:r>
      <w:r>
        <w:t>Wyraża się zgodę na zbycie w trybie bezprzetargowym udziału 1/4 części w spółdzielczym własnościowym prawie do lokalu mieszkalnego położonego w Górze przy ul. Piastów 4a/7.</w:t>
      </w:r>
    </w:p>
    <w:p w:rsidR="00A77B3E" w:rsidRDefault="001526E0">
      <w:pPr>
        <w:keepLines/>
        <w:spacing w:before="120" w:after="120"/>
        <w:ind w:firstLine="340"/>
      </w:pPr>
      <w:r>
        <w:rPr>
          <w:b/>
        </w:rPr>
        <w:t>§ </w:t>
      </w:r>
      <w:r>
        <w:rPr>
          <w:b/>
        </w:rPr>
        <w:t>2. </w:t>
      </w:r>
      <w:r>
        <w:t>Wykonanie uchwały powierza się Burmistrzowi Gostynia.</w:t>
      </w:r>
    </w:p>
    <w:p w:rsidR="00A77B3E" w:rsidRDefault="001526E0">
      <w:pPr>
        <w:keepNext/>
        <w:keepLines/>
        <w:spacing w:before="120" w:after="120"/>
        <w:ind w:firstLine="340"/>
      </w:pPr>
      <w:r>
        <w:rPr>
          <w:b/>
        </w:rPr>
        <w:t>§ 3. </w:t>
      </w:r>
      <w:r>
        <w:t>Uchwała wchodzi w życie z dniem podjęcia.</w:t>
      </w:r>
    </w:p>
    <w:p w:rsidR="00A77B3E" w:rsidRDefault="00A77B3E">
      <w:pPr>
        <w:keepNext/>
        <w:keepLines/>
        <w:spacing w:before="120" w:after="120"/>
        <w:ind w:firstLine="340"/>
      </w:pPr>
    </w:p>
    <w:p w:rsidR="00A77B3E" w:rsidRDefault="001526E0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FA7CB5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CB5" w:rsidRDefault="00FA7CB5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CB5" w:rsidRDefault="001526E0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Miejskiej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Mateusz Matysiak</w:t>
            </w:r>
          </w:p>
        </w:tc>
      </w:tr>
    </w:tbl>
    <w:p w:rsidR="00A77B3E" w:rsidRDefault="00A77B3E">
      <w:pPr>
        <w:keepNext/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FA7CB5" w:rsidRDefault="00FA7CB5">
      <w:pPr>
        <w:rPr>
          <w:szCs w:val="20"/>
        </w:rPr>
      </w:pPr>
    </w:p>
    <w:p w:rsidR="00FA7CB5" w:rsidRDefault="001526E0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FA7CB5" w:rsidRDefault="001526E0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do Uchwały Nr XXIV/268/26</w:t>
      </w:r>
    </w:p>
    <w:p w:rsidR="00FA7CB5" w:rsidRDefault="001526E0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Rady Miejskiej w Gostyniu</w:t>
      </w:r>
    </w:p>
    <w:p w:rsidR="00FA7CB5" w:rsidRDefault="001526E0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z dnia 19 marca 2026 r.</w:t>
      </w:r>
    </w:p>
    <w:p w:rsidR="00FA7CB5" w:rsidRDefault="001526E0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 xml:space="preserve">w sprawie wyrażenia zgody na zbycie w trybie bezprzetargowym udziału w spółdzielczym </w:t>
      </w:r>
      <w:r>
        <w:rPr>
          <w:szCs w:val="20"/>
        </w:rPr>
        <w:t>własnościowym prawie do lokalu mieszkalnego położonego w Górze przy ul. Piastów 4a/7</w:t>
      </w:r>
    </w:p>
    <w:p w:rsidR="00FA7CB5" w:rsidRDefault="001526E0">
      <w:pPr>
        <w:spacing w:before="120" w:after="120"/>
        <w:ind w:firstLine="227"/>
        <w:rPr>
          <w:szCs w:val="20"/>
        </w:rPr>
      </w:pPr>
      <w:r>
        <w:rPr>
          <w:szCs w:val="20"/>
        </w:rPr>
        <w:t>Przedmiotem niniejszej uchwały jest wyrażenie zgody na zbycie udziału 1/4 części w spółdzielczym własnościowym prawie do lokalu mieszkalnego, położonego w Górze przy ul. P</w:t>
      </w:r>
      <w:r>
        <w:rPr>
          <w:szCs w:val="20"/>
        </w:rPr>
        <w:t>iastów 4a/7. Zbycie udziału nastąpi w drodze bezprzetargowej na rzecz pozostałych współwłaścicieli lokalu.</w:t>
      </w:r>
    </w:p>
    <w:p w:rsidR="00FA7CB5" w:rsidRDefault="001526E0">
      <w:pPr>
        <w:spacing w:before="120" w:after="120"/>
        <w:ind w:firstLine="227"/>
        <w:rPr>
          <w:szCs w:val="20"/>
        </w:rPr>
      </w:pPr>
      <w:r>
        <w:rPr>
          <w:szCs w:val="20"/>
        </w:rPr>
        <w:t>Mając powyższe na uwadze, podjęcie niniejszej uchwały jest uzasadnione.</w:t>
      </w:r>
    </w:p>
    <w:p w:rsidR="00FA7CB5" w:rsidRDefault="00FA7CB5">
      <w:pPr>
        <w:spacing w:before="120" w:after="120"/>
        <w:ind w:firstLine="227"/>
        <w:rPr>
          <w:szCs w:val="20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FA7CB5">
        <w:tc>
          <w:tcPr>
            <w:tcW w:w="2500" w:type="pct"/>
            <w:tcBorders>
              <w:right w:val="nil"/>
            </w:tcBorders>
          </w:tcPr>
          <w:p w:rsidR="00FA7CB5" w:rsidRDefault="00FA7CB5">
            <w:pPr>
              <w:spacing w:before="120" w:after="120"/>
              <w:rPr>
                <w:szCs w:val="20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:rsidR="00FA7CB5" w:rsidRDefault="001526E0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SIGNATURE_0_1_FUNCTION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t>Przewodniczący Rady Miejskiej</w:t>
            </w:r>
            <w:r>
              <w:rPr>
                <w:szCs w:val="20"/>
              </w:rPr>
              <w:fldChar w:fldCharType="end"/>
            </w:r>
          </w:p>
          <w:p w:rsidR="00FA7CB5" w:rsidRDefault="001526E0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:rsidR="00FA7CB5" w:rsidRDefault="001526E0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SIGNATURE_0_1_FIRS</w:instrText>
            </w:r>
            <w:r>
              <w:rPr>
                <w:szCs w:val="20"/>
              </w:rPr>
              <w:instrText>TNAME</w:instrText>
            </w:r>
            <w:r>
              <w:rPr>
                <w:szCs w:val="20"/>
              </w:rPr>
              <w:fldChar w:fldCharType="separate"/>
            </w:r>
            <w:r>
              <w:rPr>
                <w:b/>
                <w:szCs w:val="20"/>
              </w:rPr>
              <w:t xml:space="preserve">Mateusz  </w:t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SIGNATURE_0_1_LASTNAME</w:instrText>
            </w:r>
            <w:r>
              <w:rPr>
                <w:szCs w:val="20"/>
              </w:rPr>
              <w:fldChar w:fldCharType="separate"/>
            </w:r>
            <w:r>
              <w:rPr>
                <w:b/>
                <w:szCs w:val="20"/>
              </w:rPr>
              <w:t xml:space="preserve">Matysiak </w:t>
            </w:r>
            <w:r>
              <w:rPr>
                <w:szCs w:val="20"/>
              </w:rPr>
              <w:fldChar w:fldCharType="end"/>
            </w:r>
          </w:p>
        </w:tc>
      </w:tr>
    </w:tbl>
    <w:p w:rsidR="00FA7CB5" w:rsidRDefault="00FA7CB5">
      <w:pPr>
        <w:spacing w:before="120" w:after="120"/>
        <w:ind w:firstLine="227"/>
        <w:rPr>
          <w:szCs w:val="20"/>
        </w:rPr>
      </w:pPr>
    </w:p>
    <w:p w:rsidR="00FA7CB5" w:rsidRDefault="00FA7CB5">
      <w:pPr>
        <w:spacing w:before="120" w:after="120"/>
        <w:ind w:firstLine="227"/>
        <w:rPr>
          <w:szCs w:val="20"/>
        </w:rPr>
      </w:pPr>
    </w:p>
    <w:p w:rsidR="00FA7CB5" w:rsidRDefault="00FA7CB5">
      <w:pPr>
        <w:spacing w:before="120" w:after="120"/>
        <w:ind w:firstLine="227"/>
        <w:rPr>
          <w:szCs w:val="20"/>
        </w:rPr>
      </w:pPr>
    </w:p>
    <w:p w:rsidR="00FA7CB5" w:rsidRDefault="00FA7CB5">
      <w:pPr>
        <w:spacing w:before="120" w:after="120"/>
        <w:ind w:firstLine="227"/>
        <w:rPr>
          <w:szCs w:val="20"/>
        </w:rPr>
      </w:pPr>
    </w:p>
    <w:sectPr w:rsidR="00FA7CB5">
      <w:footerReference w:type="default" r:id="rId7"/>
      <w:endnotePr>
        <w:numFmt w:val="decimal"/>
      </w:endnotePr>
      <w:pgSz w:w="11906" w:h="16838"/>
      <w:pgMar w:top="850" w:right="850" w:bottom="141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526E0">
      <w:r>
        <w:separator/>
      </w:r>
    </w:p>
  </w:endnote>
  <w:endnote w:type="continuationSeparator" w:id="0">
    <w:p w:rsidR="00000000" w:rsidRDefault="00152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A7CB5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FA7CB5" w:rsidRDefault="001526E0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9CC16C30-CF21-47A5-96DF-140D8428973B.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FA7CB5" w:rsidRDefault="001526E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FA7CB5" w:rsidRDefault="00FA7CB5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A7CB5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FA7CB5" w:rsidRDefault="001526E0">
          <w:pPr>
            <w:jc w:val="left"/>
            <w:rPr>
              <w:sz w:val="18"/>
            </w:rPr>
          </w:pPr>
          <w:r>
            <w:rPr>
              <w:sz w:val="18"/>
            </w:rPr>
            <w:t>Id: 9CC16C30-CF21-47A5-96DF-140D8428973B.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FA7CB5" w:rsidRDefault="001526E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FA7CB5" w:rsidRDefault="00FA7CB5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526E0">
      <w:r>
        <w:separator/>
      </w:r>
    </w:p>
  </w:footnote>
  <w:footnote w:type="continuationSeparator" w:id="0">
    <w:p w:rsidR="00000000" w:rsidRDefault="001526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1526E0"/>
    <w:rsid w:val="00A77B3E"/>
    <w:rsid w:val="00CA2A55"/>
    <w:rsid w:val="00FA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F2E648E-2480-4028-9CE1-3D34120D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1432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 XXIV/268/26 z dnia 19 marca 2026 r.</vt:lpstr>
      <vt:lpstr/>
    </vt:vector>
  </TitlesOfParts>
  <Company>Rada Miejska w Gostyniu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XXIV/268/26 z dnia 19 marca 2026 r.</dc:title>
  <dc:subject>w sprawie wyrażenia zgody na zbycie w^trybie bezprzetargowym udziału w^spółdzielczym własnościowym prawie do lokalu mieszkalnego położonego w^Górze przy ul. Piastów 4a/7</dc:subject>
  <dc:creator>rwalczewska</dc:creator>
  <cp:lastModifiedBy>Roma Walczewska</cp:lastModifiedBy>
  <cp:revision>2</cp:revision>
  <dcterms:created xsi:type="dcterms:W3CDTF">2026-03-25T07:41:00Z</dcterms:created>
  <dcterms:modified xsi:type="dcterms:W3CDTF">2026-03-25T07:41:00Z</dcterms:modified>
  <cp:category>Akt prawny</cp:category>
</cp:coreProperties>
</file>